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D05" w14:textId="77777777" w:rsidR="00352987" w:rsidRDefault="0035298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F6B2B1" w14:textId="77777777" w:rsidR="00352987" w:rsidRDefault="00321E35">
      <w:pPr>
        <w:jc w:val="center"/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PLAN OPERATIVO ANUAL - POA</w:t>
      </w:r>
    </w:p>
    <w:p w14:paraId="7232343F" w14:textId="77777777" w:rsidR="00352987" w:rsidRDefault="00321E35">
      <w:pPr>
        <w:tabs>
          <w:tab w:val="left" w:pos="7507"/>
        </w:tabs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ab/>
      </w:r>
    </w:p>
    <w:p w14:paraId="0B0B5026" w14:textId="77777777" w:rsidR="00352987" w:rsidRDefault="00321E35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INFORMACIÓN GENERAL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796"/>
      </w:tblGrid>
      <w:tr w:rsidR="00352987" w14:paraId="326E998F" w14:textId="77777777">
        <w:trPr>
          <w:trHeight w:val="573"/>
        </w:trPr>
        <w:tc>
          <w:tcPr>
            <w:tcW w:w="1838" w:type="dxa"/>
            <w:shd w:val="clear" w:color="auto" w:fill="C6D9F1"/>
            <w:vAlign w:val="center"/>
          </w:tcPr>
          <w:p w14:paraId="4C0E6DA3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Órgano</w:t>
            </w:r>
          </w:p>
        </w:tc>
        <w:tc>
          <w:tcPr>
            <w:tcW w:w="7796" w:type="dxa"/>
            <w:vAlign w:val="center"/>
          </w:tcPr>
          <w:p w14:paraId="6090EA05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CTIC</w:t>
            </w:r>
          </w:p>
        </w:tc>
      </w:tr>
      <w:tr w:rsidR="00352987" w14:paraId="1CAA6C86" w14:textId="77777777">
        <w:trPr>
          <w:trHeight w:val="1040"/>
        </w:trPr>
        <w:tc>
          <w:tcPr>
            <w:tcW w:w="1838" w:type="dxa"/>
            <w:shd w:val="clear" w:color="auto" w:fill="C6D9F1"/>
            <w:vAlign w:val="center"/>
          </w:tcPr>
          <w:p w14:paraId="5805D153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Presidencia</w:t>
            </w:r>
          </w:p>
        </w:tc>
        <w:tc>
          <w:tcPr>
            <w:tcW w:w="7796" w:type="dxa"/>
            <w:vAlign w:val="center"/>
          </w:tcPr>
          <w:p w14:paraId="723C36D7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>Auditoría General de la Nación de Argentina</w:t>
            </w:r>
          </w:p>
          <w:p w14:paraId="0B10C035" w14:textId="77777777" w:rsidR="00352987" w:rsidRPr="009F4D3E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9F4D3E">
              <w:rPr>
                <w:color w:val="000000"/>
                <w:sz w:val="32"/>
                <w:szCs w:val="32"/>
              </w:rPr>
              <w:t>Dr. Francisco Javier Fernández</w:t>
            </w:r>
          </w:p>
        </w:tc>
      </w:tr>
      <w:tr w:rsidR="00352987" w14:paraId="2554E058" w14:textId="77777777">
        <w:trPr>
          <w:trHeight w:val="515"/>
        </w:trPr>
        <w:tc>
          <w:tcPr>
            <w:tcW w:w="1838" w:type="dxa"/>
            <w:shd w:val="clear" w:color="auto" w:fill="C6D9F1"/>
            <w:vAlign w:val="center"/>
          </w:tcPr>
          <w:p w14:paraId="51121E28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Año</w:t>
            </w:r>
          </w:p>
        </w:tc>
        <w:tc>
          <w:tcPr>
            <w:tcW w:w="7796" w:type="dxa"/>
            <w:vAlign w:val="center"/>
          </w:tcPr>
          <w:p w14:paraId="3F1BB754" w14:textId="115A225F" w:rsidR="00352987" w:rsidRDefault="009F4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202</w:t>
            </w:r>
            <w:r w:rsidR="00B110AE">
              <w:rPr>
                <w:color w:val="000000"/>
                <w:sz w:val="32"/>
                <w:szCs w:val="32"/>
              </w:rPr>
              <w:t>3</w:t>
            </w:r>
          </w:p>
        </w:tc>
      </w:tr>
    </w:tbl>
    <w:p w14:paraId="442F46BE" w14:textId="77777777" w:rsidR="00352987" w:rsidRDefault="003529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tbl>
      <w:tblPr>
        <w:tblStyle w:val="a0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1877"/>
        <w:gridCol w:w="1880"/>
        <w:gridCol w:w="1878"/>
        <w:gridCol w:w="1880"/>
      </w:tblGrid>
      <w:tr w:rsidR="00352987" w14:paraId="4508452D" w14:textId="77777777">
        <w:trPr>
          <w:trHeight w:val="489"/>
        </w:trPr>
        <w:tc>
          <w:tcPr>
            <w:tcW w:w="2114" w:type="dxa"/>
            <w:vMerge w:val="restart"/>
            <w:shd w:val="clear" w:color="auto" w:fill="C6D9F1"/>
            <w:vAlign w:val="center"/>
          </w:tcPr>
          <w:p w14:paraId="64B9B865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Presupuesto (US$)</w:t>
            </w:r>
          </w:p>
        </w:tc>
        <w:tc>
          <w:tcPr>
            <w:tcW w:w="1877" w:type="dxa"/>
            <w:tcBorders>
              <w:right w:val="single" w:sz="4" w:space="0" w:color="000000"/>
            </w:tcBorders>
            <w:vAlign w:val="center"/>
          </w:tcPr>
          <w:p w14:paraId="43E3DE92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EFS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E65C0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OLACEFS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24101" w14:textId="4EBB3323" w:rsidR="00352987" w:rsidRDefault="005C3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vAlign w:val="center"/>
          </w:tcPr>
          <w:p w14:paraId="6DB49D6D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835169" w14:paraId="2DDF282A" w14:textId="77777777" w:rsidTr="001562E7">
        <w:trPr>
          <w:trHeight w:val="553"/>
        </w:trPr>
        <w:tc>
          <w:tcPr>
            <w:tcW w:w="2114" w:type="dxa"/>
            <w:vMerge/>
            <w:shd w:val="clear" w:color="auto" w:fill="C6D9F1"/>
            <w:vAlign w:val="center"/>
          </w:tcPr>
          <w:p w14:paraId="69529C72" w14:textId="77777777" w:rsidR="00835169" w:rsidRDefault="00835169" w:rsidP="0083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right w:val="single" w:sz="4" w:space="0" w:color="000000"/>
            </w:tcBorders>
            <w:vAlign w:val="center"/>
          </w:tcPr>
          <w:p w14:paraId="2148BE19" w14:textId="77E1F240" w:rsidR="00835169" w:rsidRDefault="005C3DD3" w:rsidP="00B11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</w:t>
            </w:r>
            <w:r w:rsidR="007B6124">
              <w:rPr>
                <w:b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18225" w14:textId="3217722B" w:rsidR="00835169" w:rsidRDefault="005C3DD3" w:rsidP="0083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</w:t>
            </w:r>
            <w:r w:rsidR="007B6124">
              <w:rPr>
                <w:b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AC710" w14:textId="4883AB45" w:rsidR="00835169" w:rsidRDefault="005C3DD3" w:rsidP="0083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7B6124">
              <w:rPr>
                <w:b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80" w:type="dxa"/>
            <w:tcBorders>
              <w:left w:val="single" w:sz="4" w:space="0" w:color="000000"/>
            </w:tcBorders>
            <w:vAlign w:val="center"/>
          </w:tcPr>
          <w:p w14:paraId="3613BA4F" w14:textId="7E4E5320" w:rsidR="00835169" w:rsidRDefault="005C3DD3" w:rsidP="00835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111</w:t>
            </w:r>
            <w:r w:rsidR="007B6124">
              <w:rPr>
                <w:b/>
                <w:color w:val="000000"/>
                <w:sz w:val="20"/>
                <w:szCs w:val="20"/>
                <w:lang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</w:tr>
    </w:tbl>
    <w:p w14:paraId="40CC4C49" w14:textId="77777777" w:rsidR="00B972C3" w:rsidRDefault="00B97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6514A753" w14:textId="31302305" w:rsidR="00352987" w:rsidRDefault="0032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6E5510EB" w14:textId="50D08CD3" w:rsidR="00352987" w:rsidRPr="005D5B58" w:rsidRDefault="00321E35" w:rsidP="005D5B58">
      <w:pPr>
        <w:rPr>
          <w:b/>
          <w:sz w:val="24"/>
          <w:szCs w:val="24"/>
        </w:rPr>
      </w:pPr>
      <w:bookmarkStart w:id="2" w:name="_1fob9te" w:colFirst="0" w:colLast="0"/>
      <w:bookmarkEnd w:id="2"/>
      <w:r>
        <w:rPr>
          <w:b/>
          <w:sz w:val="24"/>
          <w:szCs w:val="24"/>
        </w:rPr>
        <w:t>II. ALINEACIÓN DE ACTIVIDADES CON EL PLAN ESTRATÉGICO 20</w:t>
      </w:r>
      <w:r w:rsidR="00543AF4">
        <w:rPr>
          <w:b/>
          <w:sz w:val="24"/>
          <w:szCs w:val="24"/>
        </w:rPr>
        <w:t>23-2028</w:t>
      </w:r>
    </w:p>
    <w:tbl>
      <w:tblPr>
        <w:tblStyle w:val="a1"/>
        <w:tblW w:w="98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3413"/>
        <w:gridCol w:w="3051"/>
      </w:tblGrid>
      <w:tr w:rsidR="00352987" w:rsidRPr="00316A46" w14:paraId="59DD5139" w14:textId="77777777" w:rsidTr="004273AA">
        <w:trPr>
          <w:trHeight w:val="455"/>
        </w:trPr>
        <w:tc>
          <w:tcPr>
            <w:tcW w:w="3397" w:type="dxa"/>
            <w:gridSpan w:val="2"/>
            <w:shd w:val="clear" w:color="auto" w:fill="00B050"/>
            <w:vAlign w:val="center"/>
          </w:tcPr>
          <w:p w14:paraId="5077057A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Plan Estratégico</w:t>
            </w:r>
          </w:p>
        </w:tc>
        <w:tc>
          <w:tcPr>
            <w:tcW w:w="6464" w:type="dxa"/>
            <w:gridSpan w:val="2"/>
            <w:shd w:val="clear" w:color="auto" w:fill="C6D9F1"/>
            <w:vAlign w:val="center"/>
          </w:tcPr>
          <w:p w14:paraId="0119E7C6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Plan Operativo</w:t>
            </w:r>
          </w:p>
        </w:tc>
      </w:tr>
      <w:tr w:rsidR="00352987" w:rsidRPr="00316A46" w14:paraId="418405CC" w14:textId="77777777" w:rsidTr="004273AA">
        <w:trPr>
          <w:trHeight w:val="419"/>
        </w:trPr>
        <w:tc>
          <w:tcPr>
            <w:tcW w:w="1696" w:type="dxa"/>
            <w:shd w:val="clear" w:color="auto" w:fill="00B050"/>
            <w:vAlign w:val="center"/>
          </w:tcPr>
          <w:p w14:paraId="1A81DDB0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Estrategia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0322700C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Proyecto</w:t>
            </w:r>
          </w:p>
        </w:tc>
        <w:tc>
          <w:tcPr>
            <w:tcW w:w="3413" w:type="dxa"/>
            <w:shd w:val="clear" w:color="auto" w:fill="C6D9F1"/>
            <w:vAlign w:val="center"/>
          </w:tcPr>
          <w:p w14:paraId="5B313E4C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Actividad</w:t>
            </w:r>
          </w:p>
        </w:tc>
        <w:tc>
          <w:tcPr>
            <w:tcW w:w="3051" w:type="dxa"/>
            <w:shd w:val="clear" w:color="auto" w:fill="C6D9F1"/>
            <w:vAlign w:val="center"/>
          </w:tcPr>
          <w:p w14:paraId="0B2FBD76" w14:textId="77777777" w:rsidR="00352987" w:rsidRPr="00316A46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16A46">
              <w:rPr>
                <w:rFonts w:ascii="Arial" w:hAnsi="Arial" w:cs="Arial"/>
                <w:b/>
                <w:color w:val="000000"/>
              </w:rPr>
              <w:t>Impacto Esperado</w:t>
            </w:r>
          </w:p>
        </w:tc>
      </w:tr>
      <w:tr w:rsidR="00FC1A81" w:rsidRPr="00316A46" w14:paraId="1EE8FA96" w14:textId="77777777" w:rsidTr="004273AA">
        <w:trPr>
          <w:trHeight w:val="1065"/>
        </w:trPr>
        <w:tc>
          <w:tcPr>
            <w:tcW w:w="1696" w:type="dxa"/>
            <w:vMerge w:val="restart"/>
            <w:vAlign w:val="center"/>
          </w:tcPr>
          <w:p w14:paraId="00DF4A37" w14:textId="02D530DE" w:rsidR="00FC1A81" w:rsidRPr="00316A46" w:rsidRDefault="00543AF4">
            <w:pPr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 xml:space="preserve">Desarrollar y promover la innovación y las </w:t>
            </w:r>
            <w:proofErr w:type="spellStart"/>
            <w:r w:rsidRPr="00316A46">
              <w:rPr>
                <w:rFonts w:ascii="Arial" w:hAnsi="Arial" w:cs="Arial"/>
              </w:rPr>
              <w:t>TICs</w:t>
            </w:r>
            <w:proofErr w:type="spellEnd"/>
            <w:r w:rsidRPr="00316A46">
              <w:rPr>
                <w:rFonts w:ascii="Arial" w:hAnsi="Arial" w:cs="Arial"/>
              </w:rPr>
              <w:t xml:space="preserve"> (6.1)</w:t>
            </w:r>
          </w:p>
        </w:tc>
        <w:tc>
          <w:tcPr>
            <w:tcW w:w="1701" w:type="dxa"/>
            <w:vMerge w:val="restart"/>
            <w:vAlign w:val="center"/>
          </w:tcPr>
          <w:p w14:paraId="112ED110" w14:textId="592FA950" w:rsidR="00FC1A81" w:rsidRPr="00316A46" w:rsidRDefault="00A10263">
            <w:pPr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 xml:space="preserve">Promover la </w:t>
            </w:r>
            <w:r w:rsidR="008807AB" w:rsidRPr="00316A46">
              <w:rPr>
                <w:rFonts w:ascii="Arial" w:hAnsi="Arial" w:cs="Arial"/>
              </w:rPr>
              <w:t>Innovación</w:t>
            </w:r>
            <w:r w:rsidRPr="00316A46">
              <w:rPr>
                <w:rFonts w:ascii="Arial" w:hAnsi="Arial" w:cs="Arial"/>
              </w:rPr>
              <w:t xml:space="preserve"> y Uso de las TICS </w:t>
            </w:r>
          </w:p>
        </w:tc>
        <w:tc>
          <w:tcPr>
            <w:tcW w:w="3413" w:type="dxa"/>
            <w:vAlign w:val="center"/>
          </w:tcPr>
          <w:p w14:paraId="4C170551" w14:textId="727576A2" w:rsidR="00FC1A81" w:rsidRPr="00316A46" w:rsidRDefault="00A10263" w:rsidP="006F6BC1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316A46">
              <w:rPr>
                <w:rFonts w:ascii="Arial" w:hAnsi="Arial" w:cs="Arial"/>
                <w:color w:val="000000"/>
                <w:sz w:val="22"/>
                <w:szCs w:val="22"/>
              </w:rPr>
              <w:t xml:space="preserve">Apoyo a </w:t>
            </w:r>
            <w:r w:rsidR="00316A46">
              <w:rPr>
                <w:rFonts w:ascii="Arial" w:hAnsi="Arial" w:cs="Arial"/>
                <w:color w:val="000000"/>
                <w:sz w:val="22"/>
                <w:szCs w:val="22"/>
              </w:rPr>
              <w:t>las</w:t>
            </w:r>
            <w:r w:rsidRPr="00316A46">
              <w:rPr>
                <w:rFonts w:ascii="Arial" w:hAnsi="Arial" w:cs="Arial"/>
                <w:color w:val="000000"/>
                <w:sz w:val="22"/>
                <w:szCs w:val="22"/>
              </w:rPr>
              <w:t xml:space="preserve"> EFS en el acceso a los principios saludables de CIBERSEGURIDAD</w:t>
            </w:r>
          </w:p>
        </w:tc>
        <w:tc>
          <w:tcPr>
            <w:tcW w:w="3051" w:type="dxa"/>
            <w:vAlign w:val="center"/>
          </w:tcPr>
          <w:p w14:paraId="2A33C3BD" w14:textId="35C5686C" w:rsidR="00FC1A81" w:rsidRPr="00316A46" w:rsidRDefault="00A10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>Implementar Hitos Saludables en prevención de delitos cibernéticos en las EFS</w:t>
            </w:r>
          </w:p>
        </w:tc>
      </w:tr>
      <w:tr w:rsidR="00FC1A81" w:rsidRPr="00316A46" w14:paraId="2FACCC4B" w14:textId="77777777" w:rsidTr="004273AA">
        <w:trPr>
          <w:trHeight w:val="1392"/>
        </w:trPr>
        <w:tc>
          <w:tcPr>
            <w:tcW w:w="1696" w:type="dxa"/>
            <w:vMerge/>
            <w:vAlign w:val="center"/>
          </w:tcPr>
          <w:p w14:paraId="6AE2068F" w14:textId="77777777" w:rsidR="00FC1A81" w:rsidRPr="00316A46" w:rsidRDefault="00FC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7C229362" w14:textId="77777777" w:rsidR="00FC1A81" w:rsidRPr="00316A46" w:rsidRDefault="00FC1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3" w:type="dxa"/>
            <w:vAlign w:val="center"/>
          </w:tcPr>
          <w:p w14:paraId="557D051F" w14:textId="20E0C855" w:rsidR="00FC1A81" w:rsidRPr="00316A46" w:rsidRDefault="00A10263" w:rsidP="006568D8">
            <w:pPr>
              <w:pStyle w:val="pf0"/>
              <w:rPr>
                <w:rFonts w:ascii="Arial" w:hAnsi="Arial" w:cs="Arial"/>
                <w:sz w:val="22"/>
                <w:szCs w:val="22"/>
              </w:rPr>
            </w:pPr>
            <w:r w:rsidRPr="00316A46">
              <w:rPr>
                <w:rFonts w:ascii="Arial" w:hAnsi="Arial" w:cs="Arial"/>
                <w:color w:val="000000"/>
                <w:sz w:val="22"/>
                <w:szCs w:val="22"/>
              </w:rPr>
              <w:t>Herramienta Digital de Lenguaje Neutro</w:t>
            </w:r>
            <w:r w:rsidR="00316A46">
              <w:rPr>
                <w:rFonts w:ascii="Arial" w:hAnsi="Arial" w:cs="Arial"/>
                <w:color w:val="000000"/>
                <w:sz w:val="22"/>
                <w:szCs w:val="22"/>
              </w:rPr>
              <w:t xml:space="preserve"> (actividad compartida con el GTGD)</w:t>
            </w:r>
          </w:p>
        </w:tc>
        <w:tc>
          <w:tcPr>
            <w:tcW w:w="3051" w:type="dxa"/>
            <w:vAlign w:val="center"/>
          </w:tcPr>
          <w:p w14:paraId="383A4D1B" w14:textId="6165F81F" w:rsidR="00FC1A81" w:rsidRPr="00316A46" w:rsidRDefault="00A10263" w:rsidP="00456A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 xml:space="preserve">Facilitar el uso del Lenguaje Neutro en la </w:t>
            </w:r>
            <w:r w:rsidR="00C52ABC" w:rsidRPr="00316A46">
              <w:rPr>
                <w:rFonts w:ascii="Arial" w:hAnsi="Arial" w:cs="Arial"/>
                <w:color w:val="000000"/>
              </w:rPr>
              <w:t>Digitalización</w:t>
            </w:r>
            <w:r w:rsidRPr="00316A46">
              <w:rPr>
                <w:rFonts w:ascii="Arial" w:hAnsi="Arial" w:cs="Arial"/>
                <w:color w:val="000000"/>
              </w:rPr>
              <w:t xml:space="preserve"> de las EFS.</w:t>
            </w:r>
          </w:p>
        </w:tc>
      </w:tr>
      <w:tr w:rsidR="00006998" w:rsidRPr="00316A46" w14:paraId="75EAEB13" w14:textId="77777777" w:rsidTr="00006998">
        <w:trPr>
          <w:trHeight w:val="1837"/>
        </w:trPr>
        <w:tc>
          <w:tcPr>
            <w:tcW w:w="1696" w:type="dxa"/>
            <w:vMerge w:val="restart"/>
            <w:vAlign w:val="center"/>
          </w:tcPr>
          <w:p w14:paraId="498BF5D0" w14:textId="512D5483" w:rsidR="00006998" w:rsidRPr="00316A46" w:rsidRDefault="00006998" w:rsidP="001562E7">
            <w:pPr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>Fortalecimiento en la Ciencia de Datos (6.2)</w:t>
            </w:r>
          </w:p>
        </w:tc>
        <w:tc>
          <w:tcPr>
            <w:tcW w:w="1701" w:type="dxa"/>
            <w:vMerge w:val="restart"/>
            <w:vAlign w:val="center"/>
          </w:tcPr>
          <w:p w14:paraId="1961FD56" w14:textId="482F3311" w:rsidR="00006998" w:rsidRPr="00316A46" w:rsidRDefault="00006998" w:rsidP="001562E7">
            <w:pPr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>Fuerza de Trabajo Big Data e I.A</w:t>
            </w:r>
          </w:p>
        </w:tc>
        <w:tc>
          <w:tcPr>
            <w:tcW w:w="3413" w:type="dxa"/>
            <w:tcBorders>
              <w:bottom w:val="single" w:sz="4" w:space="0" w:color="auto"/>
            </w:tcBorders>
            <w:vAlign w:val="center"/>
          </w:tcPr>
          <w:p w14:paraId="5F409EBD" w14:textId="5023E74A" w:rsidR="00006998" w:rsidRPr="00316A46" w:rsidRDefault="00006998" w:rsidP="008807A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val="es-AR"/>
              </w:rPr>
              <w:t>P</w:t>
            </w:r>
            <w:r w:rsidRPr="00316A46">
              <w:rPr>
                <w:rFonts w:ascii="Arial" w:eastAsia="Times New Roman" w:hAnsi="Arial" w:cs="Arial"/>
                <w:color w:val="000000"/>
                <w:lang w:val="es-AR"/>
              </w:rPr>
              <w:t xml:space="preserve">romover y difundir la plataforma </w:t>
            </w:r>
            <w:r>
              <w:rPr>
                <w:rFonts w:ascii="Arial" w:eastAsia="Times New Roman" w:hAnsi="Arial" w:cs="Arial"/>
                <w:color w:val="000000"/>
                <w:lang w:val="es-AR"/>
              </w:rPr>
              <w:t>de</w:t>
            </w:r>
            <w:r w:rsidRPr="00316A46">
              <w:rPr>
                <w:rFonts w:ascii="Arial" w:eastAsia="Times New Roman" w:hAnsi="Arial" w:cs="Arial"/>
                <w:color w:val="000000"/>
                <w:lang w:val="es-AR"/>
              </w:rPr>
              <w:t xml:space="preserve"> DATOS ABIERTO</w:t>
            </w:r>
            <w:r>
              <w:rPr>
                <w:rFonts w:ascii="Arial" w:eastAsia="Times New Roman" w:hAnsi="Arial" w:cs="Arial"/>
                <w:color w:val="000000"/>
                <w:lang w:val="es-AR"/>
              </w:rPr>
              <w:t>S de la OLACEFS.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vAlign w:val="center"/>
          </w:tcPr>
          <w:p w14:paraId="4D1691F9" w14:textId="3A18FC58" w:rsidR="00006998" w:rsidRPr="00316A46" w:rsidRDefault="00006998" w:rsidP="002531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>Fomentar la utilización de datos abiertos en la OLACEFS tanto en las auditorias que se realicen como en la transparencia de las EFS</w:t>
            </w:r>
          </w:p>
        </w:tc>
      </w:tr>
      <w:tr w:rsidR="00006998" w:rsidRPr="00316A46" w14:paraId="251ADF37" w14:textId="77777777" w:rsidTr="00006998">
        <w:trPr>
          <w:trHeight w:val="989"/>
        </w:trPr>
        <w:tc>
          <w:tcPr>
            <w:tcW w:w="1696" w:type="dxa"/>
            <w:vMerge/>
            <w:vAlign w:val="center"/>
          </w:tcPr>
          <w:p w14:paraId="443A0C7A" w14:textId="77777777" w:rsidR="00006998" w:rsidRPr="008807AB" w:rsidRDefault="00006998" w:rsidP="000069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14:paraId="01FD7180" w14:textId="77777777" w:rsidR="00006998" w:rsidRPr="008807AB" w:rsidRDefault="00006998" w:rsidP="0000699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F26B" w14:textId="2C25F044" w:rsidR="00006998" w:rsidRPr="00316A46" w:rsidRDefault="00006998" w:rsidP="00006998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 xml:space="preserve">Capacitación Regional en Ciencia de Datos para Auditores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F88C" w14:textId="467F2842" w:rsidR="00006998" w:rsidRPr="00316A46" w:rsidRDefault="00006998" w:rsidP="0000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>Que los Auditores Gubernamentales utilicen grandes bases de datos en sus tareas habituales de control</w:t>
            </w:r>
          </w:p>
        </w:tc>
      </w:tr>
      <w:tr w:rsidR="00006998" w:rsidRPr="00316A46" w14:paraId="7460BA8F" w14:textId="77777777" w:rsidTr="00BE410E">
        <w:trPr>
          <w:trHeight w:val="174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C330" w14:textId="6FB50D1E" w:rsidR="00006998" w:rsidRPr="008807AB" w:rsidRDefault="00006998" w:rsidP="00006998">
            <w:pPr>
              <w:rPr>
                <w:rFonts w:ascii="Arial" w:hAnsi="Arial" w:cs="Arial"/>
                <w:color w:val="000000"/>
              </w:rPr>
            </w:pPr>
            <w:r w:rsidRPr="008807AB">
              <w:rPr>
                <w:rFonts w:ascii="Arial" w:hAnsi="Arial" w:cs="Arial"/>
                <w:color w:val="000000"/>
              </w:rPr>
              <w:t>Desarrollar y Promover la Gestión del Conocimiento (6.3)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8EC78" w14:textId="5F2CE192" w:rsidR="00006998" w:rsidRPr="008807AB" w:rsidRDefault="00006998" w:rsidP="00006998">
            <w:pPr>
              <w:rPr>
                <w:rFonts w:ascii="Arial" w:hAnsi="Arial" w:cs="Arial"/>
                <w:color w:val="000000"/>
              </w:rPr>
            </w:pPr>
            <w:r w:rsidRPr="008807AB">
              <w:rPr>
                <w:rFonts w:ascii="Arial" w:hAnsi="Arial" w:cs="Arial"/>
                <w:color w:val="000000"/>
              </w:rPr>
              <w:t xml:space="preserve">Potenciar la Gestión del Conocimiento en </w:t>
            </w:r>
            <w:proofErr w:type="spellStart"/>
            <w:r w:rsidRPr="008807AB">
              <w:rPr>
                <w:rFonts w:ascii="Arial" w:hAnsi="Arial" w:cs="Arial"/>
                <w:color w:val="000000"/>
              </w:rPr>
              <w:t>TICs</w:t>
            </w:r>
            <w:proofErr w:type="spellEnd"/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7DE1" w14:textId="02E18093" w:rsidR="00006998" w:rsidRPr="00316A46" w:rsidRDefault="00006998" w:rsidP="00006998">
            <w:pPr>
              <w:spacing w:before="100" w:beforeAutospacing="1" w:after="100" w:afterAutospacing="1" w:line="240" w:lineRule="auto"/>
              <w:rPr>
                <w:rStyle w:val="cf01"/>
                <w:rFonts w:ascii="Arial" w:eastAsia="Times New Roman" w:hAnsi="Arial" w:cs="Arial"/>
                <w:sz w:val="22"/>
                <w:szCs w:val="22"/>
                <w:lang w:val="es-AR"/>
              </w:rPr>
            </w:pPr>
            <w:r w:rsidRPr="00316A46">
              <w:rPr>
                <w:rFonts w:ascii="Arial" w:eastAsia="Times New Roman" w:hAnsi="Arial" w:cs="Arial"/>
                <w:color w:val="000000"/>
                <w:lang w:val="es-AR"/>
              </w:rPr>
              <w:t>Promover y Difundir ODS.OLACEFS.COM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2DE2C0" w14:textId="200E2BF8" w:rsidR="00006998" w:rsidRPr="00316A46" w:rsidRDefault="00006998" w:rsidP="0000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 xml:space="preserve">Que las EFS y los </w:t>
            </w:r>
            <w:proofErr w:type="spellStart"/>
            <w:r w:rsidRPr="00316A46">
              <w:rPr>
                <w:rFonts w:ascii="Arial" w:hAnsi="Arial" w:cs="Arial"/>
                <w:color w:val="000000"/>
              </w:rPr>
              <w:t>Stakeholders</w:t>
            </w:r>
            <w:proofErr w:type="spellEnd"/>
            <w:r w:rsidRPr="00316A46">
              <w:rPr>
                <w:rFonts w:ascii="Arial" w:hAnsi="Arial" w:cs="Arial"/>
                <w:color w:val="000000"/>
              </w:rPr>
              <w:t xml:space="preserve"> utilicen la información sobre el seguimiento de la Agenda 2030 en la OLACEFS.</w:t>
            </w:r>
          </w:p>
        </w:tc>
      </w:tr>
      <w:tr w:rsidR="00006998" w:rsidRPr="00316A46" w14:paraId="350D8462" w14:textId="77777777" w:rsidTr="00006998">
        <w:trPr>
          <w:trHeight w:val="151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E714D" w14:textId="77777777" w:rsidR="00006998" w:rsidRPr="00316A46" w:rsidRDefault="00006998" w:rsidP="0000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960C" w14:textId="0C5003FD" w:rsidR="00006998" w:rsidRPr="00316A46" w:rsidRDefault="00006998" w:rsidP="00006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224CF5" w14:textId="1C9BAB4C" w:rsidR="00006998" w:rsidRPr="00316A46" w:rsidRDefault="00006998" w:rsidP="00006998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16A46">
              <w:rPr>
                <w:rFonts w:ascii="Arial" w:hAnsi="Arial" w:cs="Arial"/>
              </w:rPr>
              <w:t>Cooperación con pares internacionales</w:t>
            </w:r>
          </w:p>
        </w:tc>
        <w:tc>
          <w:tcPr>
            <w:tcW w:w="3051" w:type="dxa"/>
            <w:vAlign w:val="center"/>
          </w:tcPr>
          <w:p w14:paraId="4BEF43EC" w14:textId="01AC7966" w:rsidR="00006998" w:rsidRPr="00316A46" w:rsidRDefault="00006998" w:rsidP="00006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16A46">
              <w:rPr>
                <w:rFonts w:ascii="Arial" w:hAnsi="Arial" w:cs="Arial"/>
                <w:color w:val="000000"/>
              </w:rPr>
              <w:t>Que la OLACEFS realice actividades de cooperación con sus pares de INTOSAI</w:t>
            </w:r>
          </w:p>
        </w:tc>
      </w:tr>
    </w:tbl>
    <w:p w14:paraId="34B07A04" w14:textId="502D1B71" w:rsidR="00352987" w:rsidRDefault="001764C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21E35">
        <w:rPr>
          <w:b/>
          <w:sz w:val="24"/>
          <w:szCs w:val="24"/>
        </w:rPr>
        <w:t>III. ASIGNACIÓN DE RECURSOS</w:t>
      </w:r>
    </w:p>
    <w:p w14:paraId="6DF460A2" w14:textId="532C1512" w:rsidR="004C56D4" w:rsidRDefault="004C56D4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562"/>
        <w:gridCol w:w="4055"/>
        <w:gridCol w:w="1006"/>
        <w:gridCol w:w="1002"/>
        <w:gridCol w:w="998"/>
      </w:tblGrid>
      <w:tr w:rsidR="00CD7852" w:rsidRPr="00CD7852" w14:paraId="558D4FDE" w14:textId="77777777" w:rsidTr="009F0F90">
        <w:trPr>
          <w:trHeight w:val="300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7DFED2E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49AC2CB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Actividad</w:t>
            </w:r>
          </w:p>
        </w:tc>
        <w:tc>
          <w:tcPr>
            <w:tcW w:w="367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6D9F1"/>
            <w:vAlign w:val="center"/>
            <w:hideMark/>
          </w:tcPr>
          <w:p w14:paraId="502FD1B8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Presupuesto (US$)</w:t>
            </w:r>
          </w:p>
        </w:tc>
      </w:tr>
      <w:tr w:rsidR="00CD7852" w:rsidRPr="00CD7852" w14:paraId="72B00CD5" w14:textId="77777777" w:rsidTr="009F0F90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93DD131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8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EFA99" w14:textId="77777777" w:rsidR="00CD7852" w:rsidRPr="00CD7852" w:rsidRDefault="00CD7852" w:rsidP="00CD7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</w:p>
        </w:tc>
        <w:tc>
          <w:tcPr>
            <w:tcW w:w="2108" w:type="pct"/>
            <w:tcBorders>
              <w:top w:val="nil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5F30A974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EFS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68E1BA3A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OLACEFS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000000" w:fill="C6D9F1"/>
            <w:vAlign w:val="center"/>
            <w:hideMark/>
          </w:tcPr>
          <w:p w14:paraId="36B24346" w14:textId="648155AC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Otros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6D9F1"/>
            <w:vAlign w:val="center"/>
            <w:hideMark/>
          </w:tcPr>
          <w:p w14:paraId="6FCBA619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Total</w:t>
            </w:r>
          </w:p>
        </w:tc>
      </w:tr>
      <w:tr w:rsidR="00CD7852" w:rsidRPr="00CD7852" w14:paraId="6D17C0EA" w14:textId="77777777" w:rsidTr="009F0F90">
        <w:trPr>
          <w:trHeight w:val="1692"/>
        </w:trPr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E93C0A" w14:textId="24F551DB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4.1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144CB" w14:textId="26F6A82B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PROMOVER Y DIFUNDIR LA PLATAFORMA DE DATOS ABIERTOS</w:t>
            </w:r>
          </w:p>
        </w:tc>
        <w:tc>
          <w:tcPr>
            <w:tcW w:w="2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EE92" w14:textId="0069211E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5</w:t>
            </w:r>
            <w:r w:rsidR="00103594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. 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5342E" w14:textId="0DC0DF16" w:rsidR="00CD7852" w:rsidRPr="00CD7852" w:rsidRDefault="00B110AE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73B8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9473DB9" w14:textId="5C2819A5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5</w:t>
            </w:r>
            <w:r w:rsidR="00103594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694B904A" w14:textId="77777777" w:rsidTr="009F0F90">
        <w:trPr>
          <w:trHeight w:val="1452"/>
        </w:trPr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50C1A0" w14:textId="7065EBDB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4.2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144" w14:textId="204592E4" w:rsidR="00CD7852" w:rsidRPr="00CD7852" w:rsidRDefault="00C52ABC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52ABC">
              <w:rPr>
                <w:rFonts w:eastAsia="Times New Roman"/>
                <w:color w:val="000000"/>
                <w:sz w:val="20"/>
                <w:szCs w:val="18"/>
                <w:lang w:val="es-AR"/>
              </w:rPr>
              <w:t>CAPACITACIÓN REGIONAL EN CIENCIA DE DATOS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84E2" w14:textId="6627EFDB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9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AC160" w14:textId="6AB2BDCA" w:rsidR="00CD7852" w:rsidRPr="00CD7852" w:rsidRDefault="005C3DD3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18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293D" w14:textId="33A56224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18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50FC6D5" w14:textId="39DECE84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45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451F26B1" w14:textId="77777777" w:rsidTr="009F0F90">
        <w:trPr>
          <w:trHeight w:val="1932"/>
        </w:trPr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B5D4F" w14:textId="5F44EB10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4.3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6994" w14:textId="150DA7E5" w:rsidR="00CD7852" w:rsidRPr="00CD7852" w:rsidRDefault="00C52ABC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9F0F90">
              <w:rPr>
                <w:rFonts w:eastAsia="Times New Roman"/>
                <w:color w:val="000000"/>
                <w:sz w:val="18"/>
                <w:szCs w:val="18"/>
                <w:lang w:val="es-AR"/>
              </w:rPr>
              <w:t>HERRAMIENTA DIGITAL DE LENGUAJE NEUTRO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305B" w14:textId="25299FF8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DC183" w14:textId="48EAA6CA" w:rsidR="00CD7852" w:rsidRPr="00CD7852" w:rsidRDefault="005C3DD3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12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5B01C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321DCC5" w14:textId="6D0D67F9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16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33B40519" w14:textId="77777777" w:rsidTr="009F0F90">
        <w:trPr>
          <w:trHeight w:val="972"/>
        </w:trPr>
        <w:tc>
          <w:tcPr>
            <w:tcW w:w="517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1C25D3" w14:textId="541B8BCB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4.4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F21B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PROMOVER Y DIFUNDIR ODS.OLACEFS.COM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E992" w14:textId="52486F48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10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784F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02240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19EC9E4" w14:textId="365ABE6F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10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7C74891F" w14:textId="77777777" w:rsidTr="009F0F90">
        <w:trPr>
          <w:trHeight w:val="1692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345EAF" w14:textId="6F271582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4.5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27CF" w14:textId="21DE4C38" w:rsidR="00CD7852" w:rsidRPr="00CD7852" w:rsidRDefault="00C52ABC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9F0F90">
              <w:rPr>
                <w:rFonts w:eastAsia="Times New Roman"/>
                <w:color w:val="000000"/>
                <w:sz w:val="18"/>
                <w:szCs w:val="18"/>
                <w:lang w:val="es-AR"/>
              </w:rPr>
              <w:t>APOYO A OTRAS EFS EN EL ACCESO A LOS PRINCIPIOS SALUDABLES DE CIBERSEGURIDAD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E793" w14:textId="3FE1F785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10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0AECB" w14:textId="18C7A353" w:rsidR="00CD7852" w:rsidRPr="00CD7852" w:rsidRDefault="005C3DD3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20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</w:t>
            </w:r>
            <w:r w:rsidR="00CD7852"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8B06" w14:textId="77777777" w:rsidR="00CD7852" w:rsidRPr="00CD7852" w:rsidRDefault="00CD7852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6282085" w14:textId="3DD17800" w:rsidR="00CD7852" w:rsidRPr="00CD7852" w:rsidRDefault="005C3DD3" w:rsidP="00CD7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30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3E0D49FD" w14:textId="77777777" w:rsidTr="009F0F90">
        <w:trPr>
          <w:trHeight w:val="1212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D5F61" w14:textId="46E34458" w:rsidR="00CD7852" w:rsidRPr="00CD7852" w:rsidRDefault="00516E95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4.6</w:t>
            </w:r>
          </w:p>
        </w:tc>
        <w:tc>
          <w:tcPr>
            <w:tcW w:w="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BC1F" w14:textId="660B6D5D" w:rsidR="00CD7852" w:rsidRPr="00CD7852" w:rsidRDefault="00C52ABC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 w:rsidRPr="009F0F90">
              <w:rPr>
                <w:rFonts w:eastAsia="Times New Roman"/>
                <w:color w:val="000000"/>
                <w:sz w:val="18"/>
                <w:szCs w:val="18"/>
                <w:lang w:val="es-AR"/>
              </w:rPr>
              <w:t>COOPERACIÓN ENTRE PARES INTERNACIONALES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A75D" w14:textId="6C4820CD" w:rsidR="00CD7852" w:rsidRPr="00CD7852" w:rsidRDefault="00B110AE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A53CE" w14:textId="5AE18567" w:rsidR="00CD7852" w:rsidRPr="00CD7852" w:rsidRDefault="005C3DD3" w:rsidP="00CD785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5</w:t>
            </w:r>
            <w:r w:rsidR="00BD28B7">
              <w:rPr>
                <w:rFonts w:eastAsia="Times New Roman"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E870" w14:textId="0845FFD4" w:rsidR="00CD7852" w:rsidRPr="00CD7852" w:rsidRDefault="00B110AE" w:rsidP="00B110A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s-AR"/>
              </w:rPr>
              <w:t>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F4B1264" w14:textId="27F57177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5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  <w:tr w:rsidR="00CD7852" w:rsidRPr="00CD7852" w14:paraId="39E34070" w14:textId="77777777" w:rsidTr="009F0F90">
        <w:trPr>
          <w:trHeight w:val="300"/>
        </w:trPr>
        <w:tc>
          <w:tcPr>
            <w:tcW w:w="5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2B4A82CA" w14:textId="77777777" w:rsidR="00CD7852" w:rsidRPr="00CD7852" w:rsidRDefault="00CD7852" w:rsidP="00CD785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 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648838C7" w14:textId="77777777" w:rsidR="00CD7852" w:rsidRPr="00CD7852" w:rsidRDefault="00CD7852" w:rsidP="00CD7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 w:rsidRPr="00CD7852"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Totales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58F70960" w14:textId="12B90AE6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38</w:t>
            </w:r>
            <w:r w:rsidR="00662C7E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182F94F9" w14:textId="5FE3D0C6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55</w:t>
            </w:r>
            <w:r w:rsidR="00662C7E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D9F1"/>
            <w:vAlign w:val="center"/>
            <w:hideMark/>
          </w:tcPr>
          <w:p w14:paraId="7472D9EA" w14:textId="41CD371D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18</w:t>
            </w:r>
            <w:r w:rsidR="00662C7E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51ECE74" w14:textId="0E0EB76D" w:rsidR="00CD7852" w:rsidRPr="00CD7852" w:rsidRDefault="005C3DD3" w:rsidP="00B110A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111</w:t>
            </w:r>
            <w:r w:rsidR="00BD28B7">
              <w:rPr>
                <w:rFonts w:eastAsia="Times New Roman"/>
                <w:b/>
                <w:bCs/>
                <w:color w:val="000000"/>
                <w:sz w:val="18"/>
                <w:szCs w:val="18"/>
                <w:lang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s-AR"/>
              </w:rPr>
              <w:t>000</w:t>
            </w:r>
          </w:p>
        </w:tc>
      </w:tr>
    </w:tbl>
    <w:p w14:paraId="5D3134DF" w14:textId="43C626FA" w:rsidR="004C56D4" w:rsidRDefault="004C56D4">
      <w:pPr>
        <w:spacing w:after="0" w:line="240" w:lineRule="auto"/>
        <w:rPr>
          <w:b/>
          <w:sz w:val="24"/>
          <w:szCs w:val="24"/>
        </w:rPr>
      </w:pPr>
    </w:p>
    <w:p w14:paraId="43E11C15" w14:textId="77777777" w:rsidR="004C56D4" w:rsidRDefault="004C56D4">
      <w:pPr>
        <w:spacing w:after="0" w:line="240" w:lineRule="auto"/>
        <w:rPr>
          <w:b/>
          <w:sz w:val="24"/>
          <w:szCs w:val="24"/>
        </w:rPr>
      </w:pPr>
    </w:p>
    <w:p w14:paraId="7145CAFC" w14:textId="77777777" w:rsidR="00352987" w:rsidRDefault="00352987">
      <w:pPr>
        <w:spacing w:after="0" w:line="240" w:lineRule="auto"/>
        <w:rPr>
          <w:b/>
          <w:sz w:val="24"/>
          <w:szCs w:val="24"/>
        </w:rPr>
      </w:pPr>
    </w:p>
    <w:p w14:paraId="66379836" w14:textId="2432082D" w:rsidR="008C472E" w:rsidRDefault="008C472E" w:rsidP="00250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5CBB07F1" w14:textId="2B5A057F" w:rsidR="00352987" w:rsidRDefault="005D5B58" w:rsidP="007742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21E35">
        <w:rPr>
          <w:b/>
          <w:sz w:val="24"/>
          <w:szCs w:val="24"/>
        </w:rPr>
        <w:t>IV. PROGRAMACIÓN DE ACTIVIDADES</w:t>
      </w:r>
    </w:p>
    <w:p w14:paraId="0B8CACFB" w14:textId="2CF2832A" w:rsidR="00893852" w:rsidRDefault="00250750" w:rsidP="0025075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55FEF">
        <w:rPr>
          <w:b/>
          <w:sz w:val="24"/>
          <w:szCs w:val="24"/>
        </w:rPr>
        <w:t xml:space="preserve">4.1. </w:t>
      </w:r>
      <w:r w:rsidR="00774200">
        <w:rPr>
          <w:b/>
          <w:sz w:val="24"/>
          <w:szCs w:val="24"/>
        </w:rPr>
        <w:t xml:space="preserve"> </w:t>
      </w:r>
      <w:r w:rsidR="006B23C3">
        <w:rPr>
          <w:b/>
          <w:sz w:val="24"/>
          <w:szCs w:val="24"/>
        </w:rPr>
        <w:t>P</w:t>
      </w:r>
      <w:r w:rsidR="006B23C3" w:rsidRPr="00893852">
        <w:rPr>
          <w:b/>
          <w:sz w:val="24"/>
          <w:szCs w:val="24"/>
        </w:rPr>
        <w:t xml:space="preserve">romover y difundir la plataforma de </w:t>
      </w:r>
      <w:r w:rsidR="00893852" w:rsidRPr="00893852">
        <w:rPr>
          <w:b/>
          <w:sz w:val="24"/>
          <w:szCs w:val="24"/>
        </w:rPr>
        <w:t>DATOS ABIERTOS</w:t>
      </w:r>
      <w:r w:rsidR="00B110AE">
        <w:rPr>
          <w:b/>
          <w:sz w:val="24"/>
          <w:szCs w:val="24"/>
        </w:rPr>
        <w:t xml:space="preserve"> OLACEFS.COM</w:t>
      </w:r>
    </w:p>
    <w:tbl>
      <w:tblPr>
        <w:tblStyle w:val="a3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352987" w14:paraId="314D37E9" w14:textId="77777777" w:rsidTr="001764CF">
        <w:trPr>
          <w:trHeight w:val="488"/>
        </w:trPr>
        <w:tc>
          <w:tcPr>
            <w:tcW w:w="515" w:type="dxa"/>
            <w:shd w:val="clear" w:color="auto" w:fill="C6D9F1"/>
            <w:vAlign w:val="center"/>
          </w:tcPr>
          <w:p w14:paraId="6058DC8B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4C11BCA7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5F7F2BAE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2CBBAA53" w14:textId="312EB482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 de </w:t>
            </w:r>
            <w:r w:rsidR="004273AA">
              <w:rPr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3681EC26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773D78" w14:paraId="38DC8018" w14:textId="77777777" w:rsidTr="001764CF">
        <w:trPr>
          <w:trHeight w:val="488"/>
        </w:trPr>
        <w:tc>
          <w:tcPr>
            <w:tcW w:w="515" w:type="dxa"/>
            <w:vAlign w:val="center"/>
          </w:tcPr>
          <w:p w14:paraId="71A7F675" w14:textId="0BA075E3" w:rsidR="00773D78" w:rsidRDefault="004125AE" w:rsidP="007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53A6CC8E" w14:textId="135F09D4" w:rsidR="00773D78" w:rsidRDefault="00773D78" w:rsidP="007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Validar categorías y etiquetas para datos.olacefs.com</w:t>
            </w:r>
          </w:p>
        </w:tc>
        <w:tc>
          <w:tcPr>
            <w:tcW w:w="1372" w:type="dxa"/>
            <w:vAlign w:val="center"/>
          </w:tcPr>
          <w:p w14:paraId="41024CB6" w14:textId="24B14420" w:rsidR="00773D78" w:rsidRDefault="00773D78" w:rsidP="007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02/202</w:t>
            </w:r>
            <w:r w:rsidR="004125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1045B5E4" w14:textId="77C6CCAB" w:rsidR="00773D78" w:rsidRDefault="00DF0ACF" w:rsidP="007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  <w:r w:rsidR="00773D78">
              <w:rPr>
                <w:color w:val="000000"/>
                <w:sz w:val="20"/>
                <w:szCs w:val="20"/>
              </w:rPr>
              <w:t>/202</w:t>
            </w:r>
            <w:r w:rsidR="004125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14:paraId="5D5FA226" w14:textId="20BA4821" w:rsidR="00773D78" w:rsidRDefault="00773D78" w:rsidP="00773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Categorías y etiquetas validadas</w:t>
            </w:r>
          </w:p>
        </w:tc>
      </w:tr>
      <w:tr w:rsidR="00352987" w14:paraId="54DD9C49" w14:textId="77777777" w:rsidTr="001764CF">
        <w:trPr>
          <w:trHeight w:val="489"/>
        </w:trPr>
        <w:tc>
          <w:tcPr>
            <w:tcW w:w="515" w:type="dxa"/>
            <w:vAlign w:val="center"/>
          </w:tcPr>
          <w:p w14:paraId="7E2AEEF5" w14:textId="4DB44F3F" w:rsidR="00352987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501E2FD4" w14:textId="64E87455" w:rsidR="00352987" w:rsidRDefault="00A802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Talleres de sensibilización </w:t>
            </w:r>
            <w:r w:rsidR="00A71C78">
              <w:rPr>
                <w:color w:val="000000"/>
                <w:sz w:val="20"/>
                <w:szCs w:val="20"/>
              </w:rPr>
              <w:t>de datos.olacefs.com</w:t>
            </w:r>
          </w:p>
        </w:tc>
        <w:tc>
          <w:tcPr>
            <w:tcW w:w="1372" w:type="dxa"/>
            <w:vAlign w:val="center"/>
          </w:tcPr>
          <w:p w14:paraId="311DB78D" w14:textId="67177665" w:rsidR="00352987" w:rsidRDefault="0094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  <w:r w:rsidR="00A55FEF">
              <w:rPr>
                <w:color w:val="000000"/>
                <w:sz w:val="20"/>
                <w:szCs w:val="20"/>
              </w:rPr>
              <w:t>/202</w:t>
            </w:r>
            <w:r w:rsidR="004125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5C176666" w14:textId="613B0FC9" w:rsidR="00352987" w:rsidRDefault="00A55FEF" w:rsidP="00081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4424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/202</w:t>
            </w:r>
            <w:r w:rsidR="004125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14:paraId="08C05084" w14:textId="697E2912" w:rsidR="00352987" w:rsidRDefault="00052F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Talleres realizados</w:t>
            </w:r>
          </w:p>
        </w:tc>
      </w:tr>
    </w:tbl>
    <w:p w14:paraId="34556F48" w14:textId="77777777" w:rsidR="00352987" w:rsidRDefault="00352987">
      <w:pPr>
        <w:ind w:left="708"/>
        <w:rPr>
          <w:b/>
          <w:sz w:val="24"/>
          <w:szCs w:val="24"/>
        </w:rPr>
      </w:pPr>
    </w:p>
    <w:p w14:paraId="4C9AE28A" w14:textId="6E9EB979" w:rsidR="00352987" w:rsidRPr="000549F8" w:rsidRDefault="00321E35" w:rsidP="00250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B110AE">
        <w:rPr>
          <w:b/>
          <w:sz w:val="24"/>
          <w:szCs w:val="24"/>
        </w:rPr>
        <w:t>Capacitación Regional en Ciencia de DATOS</w:t>
      </w:r>
    </w:p>
    <w:tbl>
      <w:tblPr>
        <w:tblStyle w:val="a4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352987" w14:paraId="54FE6CFB" w14:textId="77777777" w:rsidTr="001764CF">
        <w:trPr>
          <w:trHeight w:val="732"/>
        </w:trPr>
        <w:tc>
          <w:tcPr>
            <w:tcW w:w="515" w:type="dxa"/>
            <w:shd w:val="clear" w:color="auto" w:fill="C6D9F1"/>
            <w:vAlign w:val="center"/>
          </w:tcPr>
          <w:p w14:paraId="6CF1A99D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0E04D1F1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69F6BF39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3A12E225" w14:textId="7D3987E4" w:rsidR="00352987" w:rsidRDefault="0042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Té</w:t>
            </w:r>
            <w:r w:rsidR="00321E35">
              <w:rPr>
                <w:b/>
                <w:color w:val="000000"/>
                <w:sz w:val="20"/>
                <w:szCs w:val="20"/>
              </w:rPr>
              <w:t>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017A89A0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352987" w:rsidRPr="00917C04" w14:paraId="5EDAA51A" w14:textId="77777777" w:rsidTr="009F3294">
        <w:trPr>
          <w:trHeight w:val="413"/>
        </w:trPr>
        <w:tc>
          <w:tcPr>
            <w:tcW w:w="515" w:type="dxa"/>
            <w:vAlign w:val="center"/>
          </w:tcPr>
          <w:p w14:paraId="3FA7B951" w14:textId="77777777" w:rsidR="00352987" w:rsidRPr="00B110AE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207D3F74" w14:textId="0EF2ABEF" w:rsidR="00352987" w:rsidRPr="00B110AE" w:rsidRDefault="008C3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Diseño</w:t>
            </w:r>
            <w:r w:rsidR="00A8412C" w:rsidRPr="00B110AE">
              <w:rPr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="005A20A8"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="005A20A8" w:rsidRPr="00B110AE">
              <w:rPr>
                <w:color w:val="000000"/>
                <w:sz w:val="20"/>
                <w:szCs w:val="20"/>
              </w:rPr>
              <w:t xml:space="preserve"> Ciencia de Datos </w:t>
            </w:r>
            <w:r w:rsidR="007C2DAF" w:rsidRPr="00B110AE">
              <w:rPr>
                <w:color w:val="000000"/>
                <w:sz w:val="20"/>
                <w:szCs w:val="20"/>
              </w:rPr>
              <w:t>para auditores</w:t>
            </w:r>
            <w:r w:rsidR="00B110AE">
              <w:rPr>
                <w:color w:val="000000"/>
                <w:sz w:val="20"/>
                <w:szCs w:val="20"/>
              </w:rPr>
              <w:t xml:space="preserve"> 1 y 2</w:t>
            </w:r>
          </w:p>
        </w:tc>
        <w:tc>
          <w:tcPr>
            <w:tcW w:w="1372" w:type="dxa"/>
            <w:vAlign w:val="center"/>
          </w:tcPr>
          <w:p w14:paraId="7FF8159C" w14:textId="477AB145" w:rsidR="00352987" w:rsidRPr="00B110AE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02/2023</w:t>
            </w:r>
          </w:p>
        </w:tc>
        <w:tc>
          <w:tcPr>
            <w:tcW w:w="1371" w:type="dxa"/>
            <w:vAlign w:val="center"/>
          </w:tcPr>
          <w:p w14:paraId="6B620505" w14:textId="2D282DFC" w:rsidR="00352987" w:rsidRPr="00B110AE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03/2023</w:t>
            </w:r>
          </w:p>
        </w:tc>
        <w:tc>
          <w:tcPr>
            <w:tcW w:w="1908" w:type="dxa"/>
            <w:vAlign w:val="center"/>
          </w:tcPr>
          <w:p w14:paraId="2A677AB1" w14:textId="4AEE333E" w:rsidR="00352987" w:rsidRPr="00B110AE" w:rsidRDefault="009D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Pr="00B110AE">
              <w:rPr>
                <w:color w:val="000000"/>
                <w:sz w:val="20"/>
                <w:szCs w:val="20"/>
              </w:rPr>
              <w:t xml:space="preserve"> diseñado</w:t>
            </w:r>
          </w:p>
        </w:tc>
      </w:tr>
      <w:tr w:rsidR="00352987" w:rsidRPr="00917C04" w14:paraId="1111E6AC" w14:textId="77777777" w:rsidTr="009F3294">
        <w:trPr>
          <w:trHeight w:val="406"/>
        </w:trPr>
        <w:tc>
          <w:tcPr>
            <w:tcW w:w="515" w:type="dxa"/>
            <w:vAlign w:val="center"/>
          </w:tcPr>
          <w:p w14:paraId="04FCB742" w14:textId="77777777" w:rsidR="00352987" w:rsidRPr="00B110AE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6E0F0629" w14:textId="664E0562" w:rsidR="00352987" w:rsidRPr="00B110AE" w:rsidRDefault="008C3269" w:rsidP="003F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 xml:space="preserve">Desarrollo </w:t>
            </w:r>
            <w:r w:rsidR="007C2DAF" w:rsidRPr="00B110AE">
              <w:rPr>
                <w:color w:val="000000"/>
                <w:sz w:val="20"/>
                <w:szCs w:val="20"/>
              </w:rPr>
              <w:t xml:space="preserve">del </w:t>
            </w:r>
            <w:proofErr w:type="spellStart"/>
            <w:r w:rsidR="007C2DAF"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="007C2DAF" w:rsidRPr="00B110AE">
              <w:rPr>
                <w:color w:val="000000"/>
                <w:sz w:val="20"/>
                <w:szCs w:val="20"/>
              </w:rPr>
              <w:t xml:space="preserve"> Ciencia de Datos para auditores</w:t>
            </w:r>
            <w:r w:rsidR="00B110AE">
              <w:rPr>
                <w:color w:val="000000"/>
                <w:sz w:val="20"/>
                <w:szCs w:val="20"/>
              </w:rPr>
              <w:t xml:space="preserve"> 1 y 2</w:t>
            </w:r>
          </w:p>
        </w:tc>
        <w:tc>
          <w:tcPr>
            <w:tcW w:w="1372" w:type="dxa"/>
            <w:vAlign w:val="center"/>
          </w:tcPr>
          <w:p w14:paraId="516C5305" w14:textId="7A8043A0" w:rsidR="00352987" w:rsidRPr="00B110AE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03/2023</w:t>
            </w:r>
          </w:p>
        </w:tc>
        <w:tc>
          <w:tcPr>
            <w:tcW w:w="1371" w:type="dxa"/>
            <w:vAlign w:val="center"/>
          </w:tcPr>
          <w:p w14:paraId="43B9D808" w14:textId="608117DD" w:rsidR="00352987" w:rsidRPr="00B110AE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06/2023</w:t>
            </w:r>
          </w:p>
        </w:tc>
        <w:tc>
          <w:tcPr>
            <w:tcW w:w="1908" w:type="dxa"/>
            <w:vAlign w:val="center"/>
          </w:tcPr>
          <w:p w14:paraId="4BA1965A" w14:textId="691416BD" w:rsidR="00352987" w:rsidRPr="00B110AE" w:rsidRDefault="009D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Pr="00B110AE">
              <w:rPr>
                <w:color w:val="000000"/>
                <w:sz w:val="20"/>
                <w:szCs w:val="20"/>
              </w:rPr>
              <w:t xml:space="preserve"> desarrollado</w:t>
            </w:r>
          </w:p>
        </w:tc>
      </w:tr>
      <w:tr w:rsidR="00CD0E11" w:rsidRPr="00917C04" w14:paraId="5F25BC25" w14:textId="77777777" w:rsidTr="009F3294">
        <w:trPr>
          <w:trHeight w:val="411"/>
        </w:trPr>
        <w:tc>
          <w:tcPr>
            <w:tcW w:w="515" w:type="dxa"/>
            <w:vAlign w:val="center"/>
          </w:tcPr>
          <w:p w14:paraId="7FC59C46" w14:textId="0E6D2B92" w:rsidR="00CD0E11" w:rsidRPr="00B110AE" w:rsidRDefault="009F32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63" w:type="dxa"/>
            <w:vAlign w:val="center"/>
          </w:tcPr>
          <w:p w14:paraId="5B091B2B" w14:textId="56912C2A" w:rsidR="00CD0E11" w:rsidRPr="00B110AE" w:rsidRDefault="008C3269" w:rsidP="003F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 xml:space="preserve">Implementación </w:t>
            </w:r>
            <w:r w:rsidR="007C2DAF" w:rsidRPr="00B110AE">
              <w:rPr>
                <w:color w:val="000000"/>
                <w:sz w:val="20"/>
                <w:szCs w:val="20"/>
              </w:rPr>
              <w:t xml:space="preserve">del </w:t>
            </w:r>
            <w:proofErr w:type="spellStart"/>
            <w:r w:rsidR="007C2DAF"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="007C2DAF" w:rsidRPr="00B110AE">
              <w:rPr>
                <w:color w:val="000000"/>
                <w:sz w:val="20"/>
                <w:szCs w:val="20"/>
              </w:rPr>
              <w:t xml:space="preserve"> Ciencia de Datos para auditores</w:t>
            </w:r>
            <w:r w:rsidR="005F5E4D" w:rsidRPr="00B110AE">
              <w:rPr>
                <w:color w:val="000000"/>
                <w:sz w:val="20"/>
                <w:szCs w:val="20"/>
              </w:rPr>
              <w:t xml:space="preserve"> </w:t>
            </w:r>
            <w:r w:rsidR="00B110AE">
              <w:rPr>
                <w:color w:val="000000"/>
                <w:sz w:val="20"/>
                <w:szCs w:val="20"/>
              </w:rPr>
              <w:t>1 y 2</w:t>
            </w:r>
          </w:p>
        </w:tc>
        <w:tc>
          <w:tcPr>
            <w:tcW w:w="1372" w:type="dxa"/>
            <w:vAlign w:val="center"/>
          </w:tcPr>
          <w:p w14:paraId="076436A3" w14:textId="28A0B4A1" w:rsidR="00CD0E11" w:rsidRPr="00B110AE" w:rsidRDefault="004125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06/2023</w:t>
            </w:r>
          </w:p>
        </w:tc>
        <w:tc>
          <w:tcPr>
            <w:tcW w:w="1371" w:type="dxa"/>
            <w:vAlign w:val="center"/>
          </w:tcPr>
          <w:p w14:paraId="2A90C1EA" w14:textId="53488F1F" w:rsidR="00CD0E11" w:rsidRPr="00B110AE" w:rsidRDefault="00DF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F5E4D" w:rsidRPr="00B110AE">
              <w:rPr>
                <w:color w:val="000000"/>
                <w:sz w:val="20"/>
                <w:szCs w:val="20"/>
              </w:rPr>
              <w:t>/202</w:t>
            </w:r>
            <w:r w:rsidR="00FB24CB" w:rsidRPr="00B11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14:paraId="0E6BF86A" w14:textId="474B0BE5" w:rsidR="00CD0E11" w:rsidRPr="00B110AE" w:rsidRDefault="009D4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Pr="00B110AE">
              <w:rPr>
                <w:color w:val="000000"/>
                <w:sz w:val="20"/>
                <w:szCs w:val="20"/>
              </w:rPr>
              <w:t xml:space="preserve"> implementado</w:t>
            </w:r>
          </w:p>
        </w:tc>
      </w:tr>
      <w:tr w:rsidR="00D66E41" w:rsidRPr="00917C04" w14:paraId="2BC59F42" w14:textId="77777777" w:rsidTr="00707465">
        <w:trPr>
          <w:trHeight w:val="424"/>
        </w:trPr>
        <w:tc>
          <w:tcPr>
            <w:tcW w:w="515" w:type="dxa"/>
            <w:vAlign w:val="center"/>
          </w:tcPr>
          <w:p w14:paraId="5CD9A040" w14:textId="20326EDC" w:rsidR="00D66E41" w:rsidRPr="00B110AE" w:rsidRDefault="00D278AF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63" w:type="dxa"/>
            <w:vAlign w:val="center"/>
          </w:tcPr>
          <w:p w14:paraId="23E5AB3E" w14:textId="6C46FB36" w:rsidR="00D66E41" w:rsidRPr="00B110AE" w:rsidRDefault="00DF0ACF" w:rsidP="00554F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Seminarios y Talleres</w:t>
            </w:r>
            <w:r w:rsidR="00D66E41" w:rsidRPr="00B110AE">
              <w:rPr>
                <w:color w:val="000000"/>
                <w:sz w:val="20"/>
                <w:szCs w:val="20"/>
              </w:rPr>
              <w:t xml:space="preserve"> </w:t>
            </w:r>
            <w:r w:rsidR="00554FC3">
              <w:rPr>
                <w:color w:val="000000"/>
                <w:sz w:val="20"/>
                <w:szCs w:val="20"/>
              </w:rPr>
              <w:t>presenciales sobre el</w:t>
            </w:r>
            <w:r w:rsidR="00D66E41" w:rsidRPr="00B110A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6E41"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="00D66E41" w:rsidRPr="00B110AE">
              <w:rPr>
                <w:color w:val="000000"/>
                <w:sz w:val="20"/>
                <w:szCs w:val="20"/>
              </w:rPr>
              <w:t xml:space="preserve"> Ciencia de Datos para auditores</w:t>
            </w:r>
            <w:r w:rsidR="00B110AE">
              <w:rPr>
                <w:color w:val="000000"/>
                <w:sz w:val="20"/>
                <w:szCs w:val="20"/>
              </w:rPr>
              <w:t xml:space="preserve"> 1 y 2</w:t>
            </w:r>
            <w:r w:rsidR="007C5F68" w:rsidRPr="00B110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72" w:type="dxa"/>
            <w:vAlign w:val="center"/>
          </w:tcPr>
          <w:p w14:paraId="3CE723E5" w14:textId="06BE1B3A" w:rsidR="00D66E41" w:rsidRPr="00B110AE" w:rsidRDefault="004125AE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08/2023</w:t>
            </w:r>
          </w:p>
        </w:tc>
        <w:tc>
          <w:tcPr>
            <w:tcW w:w="1371" w:type="dxa"/>
            <w:vAlign w:val="center"/>
          </w:tcPr>
          <w:p w14:paraId="0A58CEC7" w14:textId="2E2242E5" w:rsidR="00D66E41" w:rsidRPr="00B110AE" w:rsidRDefault="008C2B16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12/202</w:t>
            </w:r>
            <w:r w:rsidR="00FB24CB" w:rsidRPr="00B110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14:paraId="0C015FD1" w14:textId="77777777" w:rsidR="00D66E41" w:rsidRPr="00B110AE" w:rsidRDefault="00D66E41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B110AE">
              <w:rPr>
                <w:color w:val="000000"/>
                <w:sz w:val="20"/>
                <w:szCs w:val="20"/>
              </w:rPr>
              <w:t>Mooc</w:t>
            </w:r>
            <w:proofErr w:type="spellEnd"/>
            <w:r w:rsidRPr="00B110AE">
              <w:rPr>
                <w:color w:val="000000"/>
                <w:sz w:val="20"/>
                <w:szCs w:val="20"/>
              </w:rPr>
              <w:t xml:space="preserve"> difundido</w:t>
            </w:r>
          </w:p>
        </w:tc>
      </w:tr>
    </w:tbl>
    <w:p w14:paraId="76CAFE24" w14:textId="2E70722D" w:rsidR="00352987" w:rsidRDefault="00352987">
      <w:pPr>
        <w:ind w:left="708"/>
        <w:rPr>
          <w:b/>
          <w:sz w:val="24"/>
          <w:szCs w:val="24"/>
        </w:rPr>
      </w:pPr>
    </w:p>
    <w:p w14:paraId="6484AAFB" w14:textId="20BC661A" w:rsidR="00352987" w:rsidRDefault="00321E35" w:rsidP="00250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B110AE">
        <w:rPr>
          <w:b/>
          <w:sz w:val="24"/>
          <w:szCs w:val="24"/>
        </w:rPr>
        <w:t>Herramienta Digital de Lenguaje Neutro</w:t>
      </w:r>
    </w:p>
    <w:tbl>
      <w:tblPr>
        <w:tblStyle w:val="a5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352987" w14:paraId="006D8492" w14:textId="77777777" w:rsidTr="001764CF">
        <w:trPr>
          <w:trHeight w:val="732"/>
        </w:trPr>
        <w:tc>
          <w:tcPr>
            <w:tcW w:w="515" w:type="dxa"/>
            <w:shd w:val="clear" w:color="auto" w:fill="C6D9F1"/>
            <w:vAlign w:val="center"/>
          </w:tcPr>
          <w:p w14:paraId="50A03B6B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2E1468B7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6001FD16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47570F35" w14:textId="4A27257A" w:rsidR="00352987" w:rsidRDefault="00427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Término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71EF3267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352987" w14:paraId="327C2663" w14:textId="77777777" w:rsidTr="001764CF">
        <w:trPr>
          <w:trHeight w:val="732"/>
        </w:trPr>
        <w:tc>
          <w:tcPr>
            <w:tcW w:w="515" w:type="dxa"/>
            <w:vAlign w:val="center"/>
          </w:tcPr>
          <w:p w14:paraId="04837EEE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43A9122E" w14:textId="77D53B98" w:rsidR="00352987" w:rsidRDefault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herramienta digital de Lenguaje Neutro</w:t>
            </w:r>
          </w:p>
        </w:tc>
        <w:tc>
          <w:tcPr>
            <w:tcW w:w="1372" w:type="dxa"/>
            <w:vAlign w:val="center"/>
          </w:tcPr>
          <w:p w14:paraId="482B4A02" w14:textId="05FED2AD" w:rsidR="00352987" w:rsidRDefault="003F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831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321E35">
              <w:rPr>
                <w:sz w:val="20"/>
                <w:szCs w:val="20"/>
              </w:rPr>
              <w:t>202</w:t>
            </w:r>
            <w:r w:rsidR="004125AE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3FC2FA68" w14:textId="2302E22B" w:rsidR="00352987" w:rsidRDefault="003F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8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321E35">
              <w:rPr>
                <w:sz w:val="20"/>
                <w:szCs w:val="20"/>
              </w:rPr>
              <w:t>202</w:t>
            </w:r>
            <w:r w:rsidR="004125AE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  <w:vAlign w:val="center"/>
          </w:tcPr>
          <w:p w14:paraId="360D2CCB" w14:textId="25BBBE80" w:rsidR="00352987" w:rsidRDefault="00DF0ACF" w:rsidP="00DF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realizado</w:t>
            </w:r>
          </w:p>
        </w:tc>
      </w:tr>
      <w:tr w:rsidR="00352987" w14:paraId="23C0D7E7" w14:textId="77777777" w:rsidTr="001764CF">
        <w:trPr>
          <w:trHeight w:val="732"/>
        </w:trPr>
        <w:tc>
          <w:tcPr>
            <w:tcW w:w="515" w:type="dxa"/>
            <w:vAlign w:val="center"/>
          </w:tcPr>
          <w:p w14:paraId="5FD9781C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34E1A356" w14:textId="06FBC5E9" w:rsidR="00352987" w:rsidRDefault="00257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Prueba de herramienta digital de Lenguaje Neutro</w:t>
            </w:r>
          </w:p>
        </w:tc>
        <w:tc>
          <w:tcPr>
            <w:tcW w:w="1372" w:type="dxa"/>
            <w:vAlign w:val="center"/>
          </w:tcPr>
          <w:p w14:paraId="4F43F9ED" w14:textId="617D5B9E" w:rsidR="00352987" w:rsidRDefault="003F6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831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321E35">
              <w:rPr>
                <w:sz w:val="20"/>
                <w:szCs w:val="20"/>
              </w:rPr>
              <w:t>202</w:t>
            </w:r>
            <w:r w:rsidR="004125AE">
              <w:rPr>
                <w:sz w:val="20"/>
                <w:szCs w:val="20"/>
              </w:rPr>
              <w:t>3</w:t>
            </w:r>
          </w:p>
        </w:tc>
        <w:tc>
          <w:tcPr>
            <w:tcW w:w="1371" w:type="dxa"/>
            <w:vAlign w:val="center"/>
          </w:tcPr>
          <w:p w14:paraId="7DD7D136" w14:textId="76AEE280" w:rsidR="00352987" w:rsidRDefault="00A075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F6800">
              <w:rPr>
                <w:sz w:val="20"/>
                <w:szCs w:val="20"/>
              </w:rPr>
              <w:t>/</w:t>
            </w:r>
            <w:r w:rsidR="004125AE">
              <w:rPr>
                <w:sz w:val="20"/>
                <w:szCs w:val="20"/>
              </w:rPr>
              <w:t>2023</w:t>
            </w:r>
          </w:p>
        </w:tc>
        <w:tc>
          <w:tcPr>
            <w:tcW w:w="1908" w:type="dxa"/>
            <w:vAlign w:val="center"/>
          </w:tcPr>
          <w:p w14:paraId="5B81F5D5" w14:textId="70334D65" w:rsidR="00352987" w:rsidRDefault="00DF0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Pruebas realizadas</w:t>
            </w:r>
          </w:p>
        </w:tc>
      </w:tr>
      <w:tr w:rsidR="002C6129" w14:paraId="1DDE41B0" w14:textId="77777777" w:rsidTr="001764CF">
        <w:trPr>
          <w:trHeight w:val="732"/>
        </w:trPr>
        <w:tc>
          <w:tcPr>
            <w:tcW w:w="515" w:type="dxa"/>
            <w:vAlign w:val="center"/>
          </w:tcPr>
          <w:p w14:paraId="34A8FF21" w14:textId="127E2572" w:rsidR="002C6129" w:rsidRDefault="002C6129" w:rsidP="002C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463" w:type="dxa"/>
            <w:vAlign w:val="center"/>
          </w:tcPr>
          <w:p w14:paraId="5250587F" w14:textId="52A9AAAF" w:rsidR="002C6129" w:rsidRDefault="00DF0ACF" w:rsidP="002C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Puesta en línea</w:t>
            </w:r>
            <w:r w:rsidR="00257344">
              <w:rPr>
                <w:color w:val="000000"/>
                <w:sz w:val="20"/>
                <w:szCs w:val="20"/>
              </w:rPr>
              <w:t xml:space="preserve"> de herramienta de Lenguaje Neutro</w:t>
            </w:r>
          </w:p>
        </w:tc>
        <w:tc>
          <w:tcPr>
            <w:tcW w:w="1372" w:type="dxa"/>
            <w:vAlign w:val="center"/>
          </w:tcPr>
          <w:p w14:paraId="6F5FF339" w14:textId="2AAE84D4" w:rsidR="002C6129" w:rsidRDefault="002C6129" w:rsidP="002C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75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4125AE">
              <w:rPr>
                <w:sz w:val="20"/>
                <w:szCs w:val="20"/>
              </w:rPr>
              <w:t>2023</w:t>
            </w:r>
          </w:p>
        </w:tc>
        <w:tc>
          <w:tcPr>
            <w:tcW w:w="1371" w:type="dxa"/>
            <w:vAlign w:val="center"/>
          </w:tcPr>
          <w:p w14:paraId="4F02D1E9" w14:textId="78CB7352" w:rsidR="002C6129" w:rsidRDefault="00A0756B" w:rsidP="002C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C6129">
              <w:rPr>
                <w:sz w:val="20"/>
                <w:szCs w:val="20"/>
              </w:rPr>
              <w:t>/</w:t>
            </w:r>
            <w:r w:rsidR="004125AE">
              <w:rPr>
                <w:sz w:val="20"/>
                <w:szCs w:val="20"/>
              </w:rPr>
              <w:t>2023</w:t>
            </w:r>
          </w:p>
        </w:tc>
        <w:tc>
          <w:tcPr>
            <w:tcW w:w="1908" w:type="dxa"/>
            <w:vAlign w:val="center"/>
          </w:tcPr>
          <w:p w14:paraId="3A3BA964" w14:textId="7E7A459F" w:rsidR="002C6129" w:rsidRDefault="00DF0ACF" w:rsidP="002C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Herramienta en Línea</w:t>
            </w:r>
          </w:p>
        </w:tc>
      </w:tr>
    </w:tbl>
    <w:p w14:paraId="0AD4DF38" w14:textId="60B334E7" w:rsidR="004273AA" w:rsidRDefault="004273AA" w:rsidP="00195785">
      <w:pPr>
        <w:rPr>
          <w:b/>
          <w:sz w:val="24"/>
          <w:szCs w:val="24"/>
        </w:rPr>
      </w:pPr>
    </w:p>
    <w:p w14:paraId="56017C46" w14:textId="3A4720AD" w:rsidR="001210D5" w:rsidRDefault="001210D5" w:rsidP="00195785">
      <w:pPr>
        <w:rPr>
          <w:b/>
          <w:sz w:val="24"/>
          <w:szCs w:val="24"/>
        </w:rPr>
      </w:pPr>
    </w:p>
    <w:p w14:paraId="55BD6EA1" w14:textId="77777777" w:rsidR="001210D5" w:rsidRDefault="001210D5" w:rsidP="00195785">
      <w:pPr>
        <w:rPr>
          <w:b/>
          <w:sz w:val="24"/>
          <w:szCs w:val="24"/>
        </w:rPr>
      </w:pPr>
    </w:p>
    <w:p w14:paraId="5F39250A" w14:textId="08C71E61" w:rsidR="00352987" w:rsidRDefault="00321E35" w:rsidP="00250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="00C52ABC" w:rsidRPr="00AD4D4C">
        <w:rPr>
          <w:b/>
          <w:sz w:val="24"/>
          <w:szCs w:val="24"/>
        </w:rPr>
        <w:t>P</w:t>
      </w:r>
      <w:r w:rsidR="00C52ABC">
        <w:rPr>
          <w:b/>
          <w:sz w:val="24"/>
          <w:szCs w:val="24"/>
        </w:rPr>
        <w:t>romover y</w:t>
      </w:r>
      <w:r w:rsidR="006B23C3">
        <w:rPr>
          <w:b/>
          <w:sz w:val="24"/>
          <w:szCs w:val="24"/>
        </w:rPr>
        <w:t xml:space="preserve"> difundir el sitio</w:t>
      </w:r>
      <w:r w:rsidR="00AD4D4C" w:rsidRPr="00AD4D4C">
        <w:rPr>
          <w:b/>
          <w:sz w:val="24"/>
          <w:szCs w:val="24"/>
        </w:rPr>
        <w:t xml:space="preserve"> ODS.OLACEFS.COM</w:t>
      </w:r>
    </w:p>
    <w:tbl>
      <w:tblPr>
        <w:tblStyle w:val="a6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352987" w14:paraId="38A285EE" w14:textId="77777777" w:rsidTr="001764CF">
        <w:trPr>
          <w:trHeight w:val="488"/>
        </w:trPr>
        <w:tc>
          <w:tcPr>
            <w:tcW w:w="515" w:type="dxa"/>
            <w:shd w:val="clear" w:color="auto" w:fill="C6D9F1"/>
            <w:vAlign w:val="center"/>
          </w:tcPr>
          <w:p w14:paraId="2E4ECA8C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1FBD3580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38BA44C5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5CED082A" w14:textId="45966B21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 de </w:t>
            </w:r>
            <w:r w:rsidR="004273AA">
              <w:rPr>
                <w:b/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0C5F21DB" w14:textId="77777777" w:rsidR="00352987" w:rsidRDefault="00321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352987" w:rsidRPr="00B110AE" w14:paraId="50FD38E2" w14:textId="77777777" w:rsidTr="001764CF">
        <w:trPr>
          <w:trHeight w:val="488"/>
        </w:trPr>
        <w:tc>
          <w:tcPr>
            <w:tcW w:w="515" w:type="dxa"/>
            <w:vAlign w:val="center"/>
          </w:tcPr>
          <w:p w14:paraId="5A14BF26" w14:textId="41DC8101" w:rsidR="00352987" w:rsidRPr="00B110AE" w:rsidRDefault="0012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68F5E8A6" w14:textId="3D557BD1" w:rsidR="00352987" w:rsidRPr="00B110AE" w:rsidRDefault="00963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Webinario – Taller participativo con partes interesadas externas (</w:t>
            </w:r>
            <w:proofErr w:type="spellStart"/>
            <w:r w:rsidRPr="00B110AE">
              <w:rPr>
                <w:color w:val="000000"/>
                <w:sz w:val="20"/>
                <w:szCs w:val="20"/>
              </w:rPr>
              <w:t>stakeholders</w:t>
            </w:r>
            <w:proofErr w:type="spellEnd"/>
            <w:r w:rsidRPr="00B110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72" w:type="dxa"/>
            <w:vAlign w:val="center"/>
          </w:tcPr>
          <w:p w14:paraId="3CEB0BF6" w14:textId="3E3F1C4A" w:rsidR="00352987" w:rsidRPr="00B110AE" w:rsidRDefault="00963AC2" w:rsidP="0005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04/</w:t>
            </w:r>
            <w:r w:rsidR="004125A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71" w:type="dxa"/>
            <w:vAlign w:val="center"/>
          </w:tcPr>
          <w:p w14:paraId="2036A62C" w14:textId="469A05F6" w:rsidR="00352987" w:rsidRPr="00B110AE" w:rsidRDefault="00963AC2" w:rsidP="0005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11/</w:t>
            </w:r>
            <w:r w:rsidR="004125A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08" w:type="dxa"/>
            <w:vAlign w:val="center"/>
          </w:tcPr>
          <w:p w14:paraId="6B91BC99" w14:textId="2A606B47" w:rsidR="00352987" w:rsidRPr="00B110AE" w:rsidRDefault="00963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Webinario realizado</w:t>
            </w:r>
          </w:p>
        </w:tc>
      </w:tr>
      <w:tr w:rsidR="00352987" w:rsidRPr="00B110AE" w14:paraId="085B3DEE" w14:textId="77777777" w:rsidTr="001764CF">
        <w:trPr>
          <w:trHeight w:val="488"/>
        </w:trPr>
        <w:tc>
          <w:tcPr>
            <w:tcW w:w="515" w:type="dxa"/>
            <w:vAlign w:val="center"/>
          </w:tcPr>
          <w:p w14:paraId="1D7C2752" w14:textId="1D1B4A4C" w:rsidR="00352987" w:rsidRPr="00B110AE" w:rsidRDefault="00121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3EFD39E0" w14:textId="1D149E60" w:rsidR="00352987" w:rsidRPr="00B110AE" w:rsidRDefault="00081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 xml:space="preserve">Elaborar </w:t>
            </w:r>
            <w:r w:rsidR="00963AC2" w:rsidRPr="00B110AE">
              <w:rPr>
                <w:color w:val="000000"/>
                <w:sz w:val="20"/>
                <w:szCs w:val="20"/>
              </w:rPr>
              <w:t>informe de impacto</w:t>
            </w:r>
          </w:p>
        </w:tc>
        <w:tc>
          <w:tcPr>
            <w:tcW w:w="1372" w:type="dxa"/>
            <w:vAlign w:val="center"/>
          </w:tcPr>
          <w:p w14:paraId="13A20BFD" w14:textId="0A75C808" w:rsidR="00352987" w:rsidRPr="00B110AE" w:rsidRDefault="00963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09/</w:t>
            </w:r>
            <w:r w:rsidR="004125A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71" w:type="dxa"/>
            <w:vAlign w:val="center"/>
          </w:tcPr>
          <w:p w14:paraId="4AB29292" w14:textId="2F57106D" w:rsidR="00352987" w:rsidRPr="00B110AE" w:rsidRDefault="00963AC2" w:rsidP="00963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11</w:t>
            </w:r>
            <w:r w:rsidR="00321E35" w:rsidRPr="00B110AE">
              <w:rPr>
                <w:color w:val="000000"/>
                <w:sz w:val="20"/>
                <w:szCs w:val="20"/>
              </w:rPr>
              <w:t>/</w:t>
            </w:r>
            <w:r w:rsidR="004125AE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08" w:type="dxa"/>
            <w:vAlign w:val="center"/>
          </w:tcPr>
          <w:p w14:paraId="3FADC494" w14:textId="66C80B3A" w:rsidR="00352987" w:rsidRDefault="00963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110AE">
              <w:rPr>
                <w:color w:val="000000"/>
                <w:sz w:val="20"/>
                <w:szCs w:val="20"/>
              </w:rPr>
              <w:t>Informe realizado</w:t>
            </w:r>
          </w:p>
        </w:tc>
      </w:tr>
    </w:tbl>
    <w:p w14:paraId="03477097" w14:textId="77777777" w:rsidR="004273AA" w:rsidRDefault="004273AA" w:rsidP="00321E35">
      <w:pPr>
        <w:rPr>
          <w:b/>
          <w:sz w:val="24"/>
          <w:szCs w:val="24"/>
        </w:rPr>
      </w:pPr>
    </w:p>
    <w:p w14:paraId="3BC3D311" w14:textId="0C4B7D54" w:rsidR="00A35197" w:rsidRDefault="00257344" w:rsidP="00A3519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 w:rsidR="00A35197">
        <w:rPr>
          <w:b/>
          <w:sz w:val="24"/>
          <w:szCs w:val="24"/>
        </w:rPr>
        <w:t xml:space="preserve">. </w:t>
      </w:r>
      <w:r w:rsidR="00195785" w:rsidRPr="00195785">
        <w:rPr>
          <w:b/>
          <w:sz w:val="24"/>
          <w:szCs w:val="24"/>
        </w:rPr>
        <w:t>Apoyo a Otras EFS en el acceso a los principios saludables de CIBERSEGURIDAD</w:t>
      </w:r>
    </w:p>
    <w:tbl>
      <w:tblPr>
        <w:tblStyle w:val="a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A35197" w14:paraId="30684BDE" w14:textId="77777777" w:rsidTr="003229A0">
        <w:trPr>
          <w:trHeight w:val="732"/>
        </w:trPr>
        <w:tc>
          <w:tcPr>
            <w:tcW w:w="515" w:type="dxa"/>
            <w:shd w:val="clear" w:color="auto" w:fill="C6D9F1"/>
            <w:vAlign w:val="center"/>
          </w:tcPr>
          <w:p w14:paraId="62850DB0" w14:textId="77777777" w:rsidR="00A35197" w:rsidRDefault="00A35197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256B02F7" w14:textId="77777777" w:rsidR="00A35197" w:rsidRDefault="00A35197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155D7209" w14:textId="77777777" w:rsidR="00A35197" w:rsidRDefault="00A35197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3CEC6E81" w14:textId="77777777" w:rsidR="00A35197" w:rsidRDefault="00A35197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Termino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55581D49" w14:textId="77777777" w:rsidR="00A35197" w:rsidRDefault="00A35197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A35197" w:rsidRPr="00195785" w14:paraId="346EDCC9" w14:textId="77777777" w:rsidTr="003229A0">
        <w:trPr>
          <w:trHeight w:val="732"/>
        </w:trPr>
        <w:tc>
          <w:tcPr>
            <w:tcW w:w="515" w:type="dxa"/>
            <w:vAlign w:val="center"/>
          </w:tcPr>
          <w:p w14:paraId="2C334F07" w14:textId="77777777" w:rsidR="00A35197" w:rsidRPr="00195785" w:rsidRDefault="00A35197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476B8F0B" w14:textId="70D1F021" w:rsidR="00A35197" w:rsidRDefault="00195785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Orientados a las EFS</w:t>
            </w:r>
          </w:p>
        </w:tc>
        <w:tc>
          <w:tcPr>
            <w:tcW w:w="1372" w:type="dxa"/>
            <w:vAlign w:val="center"/>
          </w:tcPr>
          <w:p w14:paraId="045B6820" w14:textId="7FCA5AFB" w:rsidR="00A35197" w:rsidRDefault="00A35197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0</w:t>
            </w:r>
            <w:r w:rsidR="007E2E5B" w:rsidRPr="00195785">
              <w:rPr>
                <w:color w:val="000000"/>
                <w:sz w:val="20"/>
                <w:szCs w:val="20"/>
              </w:rPr>
              <w:t>2</w:t>
            </w:r>
            <w:r w:rsidR="00195785">
              <w:rPr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371" w:type="dxa"/>
            <w:vAlign w:val="center"/>
          </w:tcPr>
          <w:p w14:paraId="41B63FE8" w14:textId="2C97436A" w:rsidR="00A35197" w:rsidRDefault="007E2E5B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12</w:t>
            </w:r>
            <w:r w:rsidR="00195785">
              <w:rPr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908" w:type="dxa"/>
            <w:vAlign w:val="center"/>
          </w:tcPr>
          <w:p w14:paraId="07BE8E89" w14:textId="4E43895D" w:rsidR="00A35197" w:rsidRDefault="00195785" w:rsidP="0032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Colaboraciones realizadas</w:t>
            </w:r>
          </w:p>
        </w:tc>
      </w:tr>
      <w:tr w:rsidR="007E2E5B" w:rsidRPr="00195785" w14:paraId="3CA638F3" w14:textId="77777777" w:rsidTr="003229A0">
        <w:trPr>
          <w:trHeight w:val="732"/>
        </w:trPr>
        <w:tc>
          <w:tcPr>
            <w:tcW w:w="515" w:type="dxa"/>
            <w:vAlign w:val="center"/>
          </w:tcPr>
          <w:p w14:paraId="34C8C77A" w14:textId="62C4E3D5" w:rsidR="007E2E5B" w:rsidRPr="00195785" w:rsidRDefault="007E2E5B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159964FF" w14:textId="185C59C4" w:rsidR="007E2E5B" w:rsidRDefault="00195785" w:rsidP="007E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Orientados a los auditados</w:t>
            </w:r>
          </w:p>
        </w:tc>
        <w:tc>
          <w:tcPr>
            <w:tcW w:w="1372" w:type="dxa"/>
            <w:vAlign w:val="center"/>
          </w:tcPr>
          <w:p w14:paraId="38C43DAA" w14:textId="6F298A1D" w:rsidR="007E2E5B" w:rsidRPr="00195785" w:rsidRDefault="007E2E5B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02</w:t>
            </w:r>
            <w:r w:rsidR="00195785">
              <w:rPr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371" w:type="dxa"/>
            <w:vAlign w:val="center"/>
          </w:tcPr>
          <w:p w14:paraId="5B7E70FB" w14:textId="034F9726" w:rsidR="007E2E5B" w:rsidRPr="00195785" w:rsidRDefault="007E2E5B" w:rsidP="00195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12</w:t>
            </w:r>
            <w:r w:rsidR="00195785">
              <w:rPr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908" w:type="dxa"/>
            <w:vAlign w:val="center"/>
          </w:tcPr>
          <w:p w14:paraId="1CC13F4D" w14:textId="7ADBE694" w:rsidR="007E2E5B" w:rsidRDefault="006E7031" w:rsidP="007E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Colaboraciones realizadas</w:t>
            </w:r>
          </w:p>
        </w:tc>
      </w:tr>
    </w:tbl>
    <w:p w14:paraId="7579453D" w14:textId="77777777" w:rsidR="00A35197" w:rsidRDefault="00A35197" w:rsidP="00210F8F">
      <w:pPr>
        <w:rPr>
          <w:b/>
          <w:sz w:val="24"/>
          <w:szCs w:val="24"/>
        </w:rPr>
      </w:pPr>
    </w:p>
    <w:p w14:paraId="5DB896D1" w14:textId="024BBD15" w:rsidR="001852D5" w:rsidRDefault="00257344" w:rsidP="001852D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4.6</w:t>
      </w:r>
      <w:r w:rsidR="001852D5">
        <w:rPr>
          <w:b/>
          <w:sz w:val="24"/>
          <w:szCs w:val="24"/>
        </w:rPr>
        <w:t xml:space="preserve">. </w:t>
      </w:r>
      <w:r w:rsidR="00195785" w:rsidRPr="00195785">
        <w:rPr>
          <w:b/>
          <w:sz w:val="24"/>
          <w:szCs w:val="24"/>
        </w:rPr>
        <w:t>Cooperación entre pares internacionales</w:t>
      </w:r>
    </w:p>
    <w:tbl>
      <w:tblPr>
        <w:tblStyle w:val="a7"/>
        <w:tblW w:w="96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463"/>
        <w:gridCol w:w="1372"/>
        <w:gridCol w:w="1371"/>
        <w:gridCol w:w="1908"/>
      </w:tblGrid>
      <w:tr w:rsidR="001852D5" w14:paraId="65EA03D4" w14:textId="77777777" w:rsidTr="00707465">
        <w:trPr>
          <w:trHeight w:val="732"/>
        </w:trPr>
        <w:tc>
          <w:tcPr>
            <w:tcW w:w="515" w:type="dxa"/>
            <w:shd w:val="clear" w:color="auto" w:fill="C6D9F1"/>
            <w:vAlign w:val="center"/>
          </w:tcPr>
          <w:p w14:paraId="0D7EA978" w14:textId="77777777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4463" w:type="dxa"/>
            <w:shd w:val="clear" w:color="auto" w:fill="C6D9F1"/>
            <w:vAlign w:val="center"/>
          </w:tcPr>
          <w:p w14:paraId="4F381664" w14:textId="77777777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Especificas</w:t>
            </w:r>
          </w:p>
        </w:tc>
        <w:tc>
          <w:tcPr>
            <w:tcW w:w="1372" w:type="dxa"/>
            <w:shd w:val="clear" w:color="auto" w:fill="C6D9F1"/>
            <w:vAlign w:val="center"/>
          </w:tcPr>
          <w:p w14:paraId="35BFE434" w14:textId="77777777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1371" w:type="dxa"/>
            <w:shd w:val="clear" w:color="auto" w:fill="C6D9F1"/>
            <w:vAlign w:val="center"/>
          </w:tcPr>
          <w:p w14:paraId="1DA26B9F" w14:textId="77777777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Fecha de Termino</w:t>
            </w:r>
          </w:p>
        </w:tc>
        <w:tc>
          <w:tcPr>
            <w:tcW w:w="1908" w:type="dxa"/>
            <w:shd w:val="clear" w:color="auto" w:fill="C6D9F1"/>
            <w:vAlign w:val="center"/>
          </w:tcPr>
          <w:p w14:paraId="7B07663C" w14:textId="77777777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Esperado</w:t>
            </w:r>
          </w:p>
        </w:tc>
      </w:tr>
      <w:tr w:rsidR="001852D5" w:rsidRPr="00195785" w14:paraId="2E64E939" w14:textId="77777777" w:rsidTr="00707465">
        <w:trPr>
          <w:trHeight w:val="732"/>
        </w:trPr>
        <w:tc>
          <w:tcPr>
            <w:tcW w:w="515" w:type="dxa"/>
            <w:vAlign w:val="center"/>
          </w:tcPr>
          <w:p w14:paraId="5DA1DBEB" w14:textId="77777777" w:rsidR="001852D5" w:rsidRPr="0019578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vAlign w:val="center"/>
          </w:tcPr>
          <w:p w14:paraId="257EA289" w14:textId="27562F46" w:rsidR="001852D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Cooperación con WGITA</w:t>
            </w:r>
          </w:p>
        </w:tc>
        <w:tc>
          <w:tcPr>
            <w:tcW w:w="1372" w:type="dxa"/>
            <w:vAlign w:val="center"/>
          </w:tcPr>
          <w:p w14:paraId="062E2549" w14:textId="1E79572C" w:rsidR="001852D5" w:rsidRDefault="001852D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0</w:t>
            </w:r>
            <w:r w:rsidR="00006F89" w:rsidRPr="00195785">
              <w:rPr>
                <w:color w:val="000000"/>
                <w:sz w:val="20"/>
                <w:szCs w:val="20"/>
              </w:rPr>
              <w:t>2</w:t>
            </w:r>
            <w:r w:rsidR="00195785">
              <w:rPr>
                <w:color w:val="000000"/>
                <w:sz w:val="20"/>
                <w:szCs w:val="20"/>
              </w:rPr>
              <w:t>/2023</w:t>
            </w:r>
          </w:p>
        </w:tc>
        <w:tc>
          <w:tcPr>
            <w:tcW w:w="1371" w:type="dxa"/>
            <w:vAlign w:val="center"/>
          </w:tcPr>
          <w:p w14:paraId="335907E2" w14:textId="752789F5" w:rsidR="001852D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12/2023</w:t>
            </w:r>
          </w:p>
        </w:tc>
        <w:tc>
          <w:tcPr>
            <w:tcW w:w="1908" w:type="dxa"/>
            <w:vAlign w:val="center"/>
          </w:tcPr>
          <w:p w14:paraId="799042F0" w14:textId="30182E4E" w:rsidR="001852D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Cooperación realizada</w:t>
            </w:r>
          </w:p>
        </w:tc>
      </w:tr>
      <w:tr w:rsidR="001D2AE8" w:rsidRPr="00195785" w14:paraId="23CCE17D" w14:textId="77777777" w:rsidTr="00707465">
        <w:trPr>
          <w:trHeight w:val="732"/>
        </w:trPr>
        <w:tc>
          <w:tcPr>
            <w:tcW w:w="515" w:type="dxa"/>
            <w:vAlign w:val="center"/>
          </w:tcPr>
          <w:p w14:paraId="6FD7D334" w14:textId="4FABB45D" w:rsidR="001D2AE8" w:rsidRPr="00195785" w:rsidRDefault="001D2AE8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3" w:type="dxa"/>
            <w:vAlign w:val="center"/>
          </w:tcPr>
          <w:p w14:paraId="45CE6069" w14:textId="2FEDF612" w:rsidR="001D2AE8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Cooperación con WGBD</w:t>
            </w:r>
          </w:p>
        </w:tc>
        <w:tc>
          <w:tcPr>
            <w:tcW w:w="1372" w:type="dxa"/>
            <w:vAlign w:val="center"/>
          </w:tcPr>
          <w:p w14:paraId="195572FD" w14:textId="6BA05C7A" w:rsidR="001D2AE8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02/2023</w:t>
            </w:r>
          </w:p>
        </w:tc>
        <w:tc>
          <w:tcPr>
            <w:tcW w:w="1371" w:type="dxa"/>
            <w:vAlign w:val="center"/>
          </w:tcPr>
          <w:p w14:paraId="7E291B63" w14:textId="093155B3" w:rsidR="001D2AE8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12/2023</w:t>
            </w:r>
          </w:p>
        </w:tc>
        <w:tc>
          <w:tcPr>
            <w:tcW w:w="1908" w:type="dxa"/>
            <w:vAlign w:val="center"/>
          </w:tcPr>
          <w:p w14:paraId="0A0CB01C" w14:textId="19983F8C" w:rsidR="001D2AE8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Cooperación realizada</w:t>
            </w:r>
          </w:p>
        </w:tc>
      </w:tr>
      <w:tr w:rsidR="00195785" w:rsidRPr="00195785" w14:paraId="1C21F213" w14:textId="77777777" w:rsidTr="00707465">
        <w:trPr>
          <w:trHeight w:val="732"/>
        </w:trPr>
        <w:tc>
          <w:tcPr>
            <w:tcW w:w="515" w:type="dxa"/>
            <w:vAlign w:val="center"/>
          </w:tcPr>
          <w:p w14:paraId="28646911" w14:textId="216C9BD6" w:rsidR="00195785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63" w:type="dxa"/>
            <w:vAlign w:val="center"/>
          </w:tcPr>
          <w:p w14:paraId="2F1F76EF" w14:textId="39C7105A" w:rsidR="00195785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5785">
              <w:rPr>
                <w:color w:val="000000"/>
                <w:sz w:val="20"/>
                <w:szCs w:val="20"/>
              </w:rPr>
              <w:t>Cooperación con WGISTA</w:t>
            </w:r>
          </w:p>
        </w:tc>
        <w:tc>
          <w:tcPr>
            <w:tcW w:w="1372" w:type="dxa"/>
            <w:vAlign w:val="center"/>
          </w:tcPr>
          <w:p w14:paraId="65228CC8" w14:textId="70547A6C" w:rsidR="00195785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02/2023</w:t>
            </w:r>
          </w:p>
        </w:tc>
        <w:tc>
          <w:tcPr>
            <w:tcW w:w="1371" w:type="dxa"/>
            <w:vAlign w:val="center"/>
          </w:tcPr>
          <w:p w14:paraId="797FCC50" w14:textId="1DA2242A" w:rsidR="00195785" w:rsidRP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12/2023</w:t>
            </w:r>
          </w:p>
        </w:tc>
        <w:tc>
          <w:tcPr>
            <w:tcW w:w="1908" w:type="dxa"/>
            <w:vAlign w:val="center"/>
          </w:tcPr>
          <w:p w14:paraId="36CE1C56" w14:textId="5EE0D7FD" w:rsidR="00195785" w:rsidRDefault="00195785" w:rsidP="00707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Cooperación realizada</w:t>
            </w:r>
          </w:p>
        </w:tc>
      </w:tr>
    </w:tbl>
    <w:p w14:paraId="1825F6A2" w14:textId="77D7AB10" w:rsidR="00321E35" w:rsidRDefault="00321E35" w:rsidP="00321E35">
      <w:pPr>
        <w:rPr>
          <w:b/>
          <w:sz w:val="24"/>
          <w:szCs w:val="24"/>
        </w:rPr>
      </w:pPr>
    </w:p>
    <w:p w14:paraId="337F5A63" w14:textId="77777777" w:rsidR="00321E35" w:rsidRDefault="00321E35" w:rsidP="00250750">
      <w:pPr>
        <w:rPr>
          <w:b/>
          <w:sz w:val="24"/>
          <w:szCs w:val="24"/>
        </w:rPr>
      </w:pPr>
    </w:p>
    <w:p w14:paraId="41375BEA" w14:textId="65D3081E" w:rsidR="00352987" w:rsidRDefault="001764CF" w:rsidP="004E27EC">
      <w:pPr>
        <w:rPr>
          <w:b/>
          <w:sz w:val="24"/>
          <w:szCs w:val="24"/>
        </w:rPr>
      </w:pPr>
      <w:bookmarkStart w:id="3" w:name="_22rdxmdewddb" w:colFirst="0" w:colLast="0"/>
      <w:bookmarkStart w:id="4" w:name="_n790xoal6b1s" w:colFirst="0" w:colLast="0"/>
      <w:bookmarkEnd w:id="3"/>
      <w:bookmarkEnd w:id="4"/>
      <w:r>
        <w:rPr>
          <w:b/>
          <w:sz w:val="24"/>
          <w:szCs w:val="24"/>
        </w:rPr>
        <w:br w:type="page"/>
      </w:r>
      <w:r w:rsidR="00321E35">
        <w:rPr>
          <w:b/>
          <w:sz w:val="24"/>
          <w:szCs w:val="24"/>
        </w:rPr>
        <w:t>V. RESPONSABLES DE LA FORMULACIÓN DEL POA - INFORMACIÓN DE CONTACTO:</w:t>
      </w:r>
    </w:p>
    <w:tbl>
      <w:tblPr>
        <w:tblStyle w:val="aa"/>
        <w:tblW w:w="9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79"/>
        <w:gridCol w:w="2590"/>
        <w:gridCol w:w="2247"/>
      </w:tblGrid>
      <w:tr w:rsidR="00352987" w14:paraId="768DC838" w14:textId="77777777" w:rsidTr="005244F9">
        <w:trPr>
          <w:trHeight w:val="806"/>
        </w:trPr>
        <w:tc>
          <w:tcPr>
            <w:tcW w:w="2239" w:type="dxa"/>
            <w:shd w:val="clear" w:color="auto" w:fill="C6D9F1"/>
            <w:vAlign w:val="center"/>
          </w:tcPr>
          <w:p w14:paraId="03CDF235" w14:textId="77777777" w:rsidR="00352987" w:rsidRDefault="003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679" w:type="dxa"/>
            <w:shd w:val="clear" w:color="auto" w:fill="C6D9F1"/>
            <w:vAlign w:val="center"/>
          </w:tcPr>
          <w:p w14:paraId="0ED198B3" w14:textId="33DC2C89" w:rsidR="00352987" w:rsidRDefault="004E27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</w:t>
            </w:r>
          </w:p>
        </w:tc>
        <w:tc>
          <w:tcPr>
            <w:tcW w:w="2590" w:type="dxa"/>
            <w:shd w:val="clear" w:color="auto" w:fill="C6D9F1"/>
            <w:vAlign w:val="center"/>
          </w:tcPr>
          <w:p w14:paraId="19DBBC68" w14:textId="77777777" w:rsidR="00352987" w:rsidRDefault="003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 – MAIL</w:t>
            </w:r>
          </w:p>
        </w:tc>
        <w:tc>
          <w:tcPr>
            <w:tcW w:w="2247" w:type="dxa"/>
            <w:shd w:val="clear" w:color="auto" w:fill="C6D9F1"/>
            <w:vAlign w:val="center"/>
          </w:tcPr>
          <w:p w14:paraId="1DD7B029" w14:textId="77777777" w:rsidR="00352987" w:rsidRDefault="00321E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</w:t>
            </w:r>
          </w:p>
        </w:tc>
      </w:tr>
      <w:tr w:rsidR="005244F9" w14:paraId="7C89B336" w14:textId="77777777" w:rsidTr="005244F9">
        <w:trPr>
          <w:trHeight w:val="806"/>
        </w:trPr>
        <w:tc>
          <w:tcPr>
            <w:tcW w:w="2239" w:type="dxa"/>
            <w:vAlign w:val="center"/>
          </w:tcPr>
          <w:p w14:paraId="3846F671" w14:textId="77777777" w:rsidR="005244F9" w:rsidRDefault="005244F9">
            <w:pPr>
              <w:spacing w:after="0" w:line="240" w:lineRule="auto"/>
            </w:pPr>
            <w:r>
              <w:t>Matías Cruzado</w:t>
            </w:r>
          </w:p>
        </w:tc>
        <w:tc>
          <w:tcPr>
            <w:tcW w:w="2679" w:type="dxa"/>
            <w:vAlign w:val="center"/>
          </w:tcPr>
          <w:p w14:paraId="15692EAF" w14:textId="7844B37A" w:rsidR="005244F9" w:rsidRDefault="005244F9">
            <w:pPr>
              <w:spacing w:after="0" w:line="240" w:lineRule="auto"/>
            </w:pPr>
            <w:r>
              <w:t>Coordinador General Enlace</w:t>
            </w:r>
          </w:p>
        </w:tc>
        <w:tc>
          <w:tcPr>
            <w:tcW w:w="2590" w:type="dxa"/>
            <w:vAlign w:val="center"/>
          </w:tcPr>
          <w:p w14:paraId="7F30BD0C" w14:textId="3310E399" w:rsidR="005244F9" w:rsidRDefault="00000000">
            <w:pPr>
              <w:spacing w:after="0" w:line="240" w:lineRule="auto"/>
            </w:pPr>
            <w:hyperlink r:id="rId8" w:history="1">
              <w:r w:rsidR="005244F9" w:rsidRPr="00B1349A">
                <w:rPr>
                  <w:rStyle w:val="Hipervnculo"/>
                </w:rPr>
                <w:t>mcruzado@agn.gov.ar</w:t>
              </w:r>
            </w:hyperlink>
            <w:r w:rsidR="005244F9">
              <w:t xml:space="preserve"> </w:t>
            </w:r>
          </w:p>
        </w:tc>
        <w:tc>
          <w:tcPr>
            <w:tcW w:w="2247" w:type="dxa"/>
            <w:vMerge w:val="restart"/>
            <w:vAlign w:val="center"/>
          </w:tcPr>
          <w:p w14:paraId="75ACF137" w14:textId="6F15FE65" w:rsidR="005244F9" w:rsidRDefault="004273AA">
            <w:pPr>
              <w:spacing w:after="0" w:line="240" w:lineRule="auto"/>
            </w:pPr>
            <w:r>
              <w:t>+</w:t>
            </w:r>
            <w:r w:rsidR="005244F9">
              <w:t>0054 11 4124 3804</w:t>
            </w:r>
          </w:p>
          <w:p w14:paraId="7D65D4D9" w14:textId="77777777" w:rsidR="005244F9" w:rsidRDefault="005244F9">
            <w:pPr>
              <w:spacing w:after="0" w:line="240" w:lineRule="auto"/>
            </w:pPr>
          </w:p>
          <w:p w14:paraId="60BA73E3" w14:textId="3C17F02D" w:rsidR="005244F9" w:rsidRDefault="005244F9">
            <w:pPr>
              <w:spacing w:after="0" w:line="240" w:lineRule="auto"/>
            </w:pPr>
            <w:r>
              <w:t>WSP</w:t>
            </w:r>
          </w:p>
          <w:p w14:paraId="361BA7CE" w14:textId="77777777" w:rsidR="005244F9" w:rsidRDefault="005244F9">
            <w:pPr>
              <w:spacing w:after="0" w:line="240" w:lineRule="auto"/>
            </w:pPr>
          </w:p>
          <w:p w14:paraId="0BD16E86" w14:textId="6CDCB7A7" w:rsidR="005244F9" w:rsidRDefault="004273AA">
            <w:pPr>
              <w:spacing w:after="0" w:line="240" w:lineRule="auto"/>
            </w:pPr>
            <w:r>
              <w:t>+</w:t>
            </w:r>
            <w:r w:rsidR="005244F9">
              <w:t>0054 9 11 35608142</w:t>
            </w:r>
          </w:p>
        </w:tc>
      </w:tr>
      <w:tr w:rsidR="005244F9" w14:paraId="27AD8806" w14:textId="77777777" w:rsidTr="005244F9">
        <w:trPr>
          <w:trHeight w:val="806"/>
        </w:trPr>
        <w:tc>
          <w:tcPr>
            <w:tcW w:w="2239" w:type="dxa"/>
            <w:vAlign w:val="center"/>
          </w:tcPr>
          <w:p w14:paraId="48AD8FF9" w14:textId="2CC680D1" w:rsidR="005244F9" w:rsidRDefault="00A35197" w:rsidP="001562E7">
            <w:pPr>
              <w:spacing w:after="0" w:line="240" w:lineRule="auto"/>
            </w:pPr>
            <w:r>
              <w:t>Federico Villa</w:t>
            </w:r>
          </w:p>
        </w:tc>
        <w:tc>
          <w:tcPr>
            <w:tcW w:w="2679" w:type="dxa"/>
            <w:vAlign w:val="center"/>
          </w:tcPr>
          <w:p w14:paraId="457920F8" w14:textId="1AC88983" w:rsidR="005244F9" w:rsidRDefault="005244F9" w:rsidP="001562E7">
            <w:pPr>
              <w:spacing w:after="0" w:line="240" w:lineRule="auto"/>
            </w:pPr>
            <w:r>
              <w:t>Coordinador Estratégico Enlace</w:t>
            </w:r>
          </w:p>
        </w:tc>
        <w:tc>
          <w:tcPr>
            <w:tcW w:w="2590" w:type="dxa"/>
            <w:vAlign w:val="center"/>
          </w:tcPr>
          <w:p w14:paraId="52F297F2" w14:textId="39A98073" w:rsidR="005244F9" w:rsidRDefault="00000000" w:rsidP="001562E7">
            <w:pPr>
              <w:spacing w:after="0" w:line="240" w:lineRule="auto"/>
            </w:pPr>
            <w:hyperlink r:id="rId9" w:history="1">
              <w:r w:rsidR="00A35197" w:rsidRPr="00B1349A">
                <w:rPr>
                  <w:rStyle w:val="Hipervnculo"/>
                </w:rPr>
                <w:t>fvilla@agn.gov.ar</w:t>
              </w:r>
            </w:hyperlink>
            <w:r w:rsidR="00A35197">
              <w:t xml:space="preserve"> </w:t>
            </w:r>
            <w:r w:rsidR="005244F9">
              <w:t xml:space="preserve"> </w:t>
            </w:r>
          </w:p>
        </w:tc>
        <w:tc>
          <w:tcPr>
            <w:tcW w:w="2247" w:type="dxa"/>
            <w:vMerge/>
            <w:vAlign w:val="center"/>
          </w:tcPr>
          <w:p w14:paraId="3FBBEE30" w14:textId="77777777" w:rsidR="005244F9" w:rsidRDefault="005244F9" w:rsidP="001562E7">
            <w:pPr>
              <w:spacing w:after="0" w:line="240" w:lineRule="auto"/>
            </w:pPr>
          </w:p>
        </w:tc>
      </w:tr>
      <w:tr w:rsidR="005244F9" w14:paraId="6D6437B1" w14:textId="77777777" w:rsidTr="005244F9">
        <w:trPr>
          <w:trHeight w:val="806"/>
        </w:trPr>
        <w:tc>
          <w:tcPr>
            <w:tcW w:w="2239" w:type="dxa"/>
            <w:vAlign w:val="center"/>
          </w:tcPr>
          <w:p w14:paraId="49AD2916" w14:textId="7E914FCF" w:rsidR="005244F9" w:rsidRDefault="005244F9">
            <w:pPr>
              <w:spacing w:after="0" w:line="240" w:lineRule="auto"/>
            </w:pPr>
            <w:r>
              <w:t>Cecilia Mondolo</w:t>
            </w:r>
          </w:p>
        </w:tc>
        <w:tc>
          <w:tcPr>
            <w:tcW w:w="2679" w:type="dxa"/>
            <w:vAlign w:val="center"/>
          </w:tcPr>
          <w:p w14:paraId="130DFE3F" w14:textId="667A073B" w:rsidR="005244F9" w:rsidRDefault="005244F9">
            <w:pPr>
              <w:spacing w:after="0" w:line="240" w:lineRule="auto"/>
            </w:pPr>
            <w:r>
              <w:t>Coordinador Técnico Enlace</w:t>
            </w:r>
          </w:p>
        </w:tc>
        <w:tc>
          <w:tcPr>
            <w:tcW w:w="2590" w:type="dxa"/>
            <w:vAlign w:val="center"/>
          </w:tcPr>
          <w:p w14:paraId="1ADF74C8" w14:textId="16AAE16A" w:rsidR="005244F9" w:rsidRDefault="00000000">
            <w:pPr>
              <w:spacing w:after="0" w:line="240" w:lineRule="auto"/>
            </w:pPr>
            <w:hyperlink r:id="rId10" w:history="1">
              <w:r w:rsidR="005244F9" w:rsidRPr="00AD0106">
                <w:rPr>
                  <w:rStyle w:val="Hipervnculo"/>
                </w:rPr>
                <w:t>cmondolo@agn.gov.ar</w:t>
              </w:r>
            </w:hyperlink>
          </w:p>
        </w:tc>
        <w:tc>
          <w:tcPr>
            <w:tcW w:w="2247" w:type="dxa"/>
            <w:vMerge/>
            <w:vAlign w:val="center"/>
          </w:tcPr>
          <w:p w14:paraId="098FD17C" w14:textId="77777777" w:rsidR="005244F9" w:rsidRDefault="005244F9">
            <w:pPr>
              <w:spacing w:after="0" w:line="240" w:lineRule="auto"/>
            </w:pPr>
          </w:p>
        </w:tc>
      </w:tr>
      <w:tr w:rsidR="001210D5" w14:paraId="2BA9FB27" w14:textId="77777777" w:rsidTr="005244F9">
        <w:trPr>
          <w:trHeight w:val="806"/>
        </w:trPr>
        <w:tc>
          <w:tcPr>
            <w:tcW w:w="2239" w:type="dxa"/>
            <w:vAlign w:val="center"/>
          </w:tcPr>
          <w:p w14:paraId="39A7A939" w14:textId="40F366A6" w:rsidR="001210D5" w:rsidRDefault="001210D5">
            <w:pPr>
              <w:spacing w:after="0" w:line="240" w:lineRule="auto"/>
            </w:pPr>
            <w:r>
              <w:t>Nicolás Diaz País</w:t>
            </w:r>
          </w:p>
        </w:tc>
        <w:tc>
          <w:tcPr>
            <w:tcW w:w="2679" w:type="dxa"/>
            <w:vAlign w:val="center"/>
          </w:tcPr>
          <w:p w14:paraId="7013CF63" w14:textId="7B33BAA7" w:rsidR="001210D5" w:rsidRDefault="001210D5">
            <w:pPr>
              <w:spacing w:after="0" w:line="240" w:lineRule="auto"/>
            </w:pPr>
            <w:r>
              <w:t>Enlace TI</w:t>
            </w:r>
          </w:p>
        </w:tc>
        <w:tc>
          <w:tcPr>
            <w:tcW w:w="2590" w:type="dxa"/>
            <w:vAlign w:val="center"/>
          </w:tcPr>
          <w:p w14:paraId="43080772" w14:textId="5E4B3B6D" w:rsidR="001210D5" w:rsidRPr="001210D5" w:rsidRDefault="001210D5">
            <w:pPr>
              <w:spacing w:after="0" w:line="240" w:lineRule="auto"/>
              <w:rPr>
                <w:rStyle w:val="Hipervnculo"/>
              </w:rPr>
            </w:pPr>
            <w:r w:rsidRPr="001210D5">
              <w:rPr>
                <w:rStyle w:val="Hipervnculo"/>
              </w:rPr>
              <w:t>ndiazpais@agn.gov.ar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2247" w:type="dxa"/>
            <w:vMerge/>
            <w:vAlign w:val="center"/>
          </w:tcPr>
          <w:p w14:paraId="26126B45" w14:textId="77777777" w:rsidR="001210D5" w:rsidRDefault="001210D5">
            <w:pPr>
              <w:spacing w:after="0" w:line="240" w:lineRule="auto"/>
            </w:pPr>
          </w:p>
        </w:tc>
      </w:tr>
      <w:tr w:rsidR="005244F9" w14:paraId="5867A6F3" w14:textId="77777777" w:rsidTr="005244F9">
        <w:trPr>
          <w:trHeight w:val="806"/>
        </w:trPr>
        <w:tc>
          <w:tcPr>
            <w:tcW w:w="2239" w:type="dxa"/>
            <w:vAlign w:val="center"/>
          </w:tcPr>
          <w:p w14:paraId="11CCAACF" w14:textId="67F314B0" w:rsidR="005244F9" w:rsidRDefault="005244F9">
            <w:pPr>
              <w:spacing w:after="0" w:line="240" w:lineRule="auto"/>
            </w:pPr>
            <w:r>
              <w:t>Equipo CTIC</w:t>
            </w:r>
          </w:p>
        </w:tc>
        <w:tc>
          <w:tcPr>
            <w:tcW w:w="2679" w:type="dxa"/>
            <w:vAlign w:val="center"/>
          </w:tcPr>
          <w:p w14:paraId="73C179EC" w14:textId="57B6088D" w:rsidR="005244F9" w:rsidRDefault="00B63B08">
            <w:pPr>
              <w:spacing w:after="0" w:line="240" w:lineRule="auto"/>
            </w:pPr>
            <w:r>
              <w:t xml:space="preserve">Trabajo y apoyo técnico de la CTIC </w:t>
            </w:r>
          </w:p>
        </w:tc>
        <w:tc>
          <w:tcPr>
            <w:tcW w:w="2590" w:type="dxa"/>
            <w:vAlign w:val="center"/>
          </w:tcPr>
          <w:p w14:paraId="606F51D0" w14:textId="57BEADE8" w:rsidR="005244F9" w:rsidRDefault="00000000">
            <w:pPr>
              <w:spacing w:after="0" w:line="240" w:lineRule="auto"/>
            </w:pPr>
            <w:hyperlink r:id="rId11" w:history="1">
              <w:r w:rsidR="005244F9" w:rsidRPr="00B1349A">
                <w:rPr>
                  <w:rStyle w:val="Hipervnculo"/>
                </w:rPr>
                <w:t>ctic@agn.gov.ar</w:t>
              </w:r>
            </w:hyperlink>
            <w:r w:rsidR="005244F9">
              <w:t xml:space="preserve"> </w:t>
            </w:r>
          </w:p>
        </w:tc>
        <w:tc>
          <w:tcPr>
            <w:tcW w:w="2247" w:type="dxa"/>
            <w:vMerge/>
            <w:vAlign w:val="center"/>
          </w:tcPr>
          <w:p w14:paraId="29A274CD" w14:textId="77777777" w:rsidR="005244F9" w:rsidRDefault="005244F9">
            <w:pPr>
              <w:spacing w:after="0" w:line="240" w:lineRule="auto"/>
            </w:pPr>
          </w:p>
        </w:tc>
      </w:tr>
    </w:tbl>
    <w:p w14:paraId="709B5DC4" w14:textId="77F31040" w:rsidR="004E27EC" w:rsidRDefault="004E27EC" w:rsidP="00B85EA5">
      <w:pPr>
        <w:spacing w:after="0" w:line="240" w:lineRule="auto"/>
        <w:rPr>
          <w:sz w:val="24"/>
          <w:szCs w:val="24"/>
        </w:rPr>
      </w:pPr>
    </w:p>
    <w:sectPr w:rsidR="004E27EC">
      <w:headerReference w:type="default" r:id="rId12"/>
      <w:footerReference w:type="even" r:id="rId13"/>
      <w:footerReference w:type="default" r:id="rId14"/>
      <w:pgSz w:w="11907" w:h="16839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8F7" w14:textId="77777777" w:rsidR="005A3A70" w:rsidRDefault="005A3A70">
      <w:pPr>
        <w:spacing w:after="0" w:line="240" w:lineRule="auto"/>
      </w:pPr>
      <w:r>
        <w:separator/>
      </w:r>
    </w:p>
  </w:endnote>
  <w:endnote w:type="continuationSeparator" w:id="0">
    <w:p w14:paraId="3542CCD7" w14:textId="77777777" w:rsidR="005A3A70" w:rsidRDefault="005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7125" w14:textId="77777777" w:rsidR="003F6800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4905F2D" w14:textId="77777777" w:rsidR="003F6800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F549" w14:textId="17F37C65" w:rsidR="003F6800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06998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0E9BD34E" w14:textId="77777777" w:rsidR="003F6800" w:rsidRPr="004273AA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Theme="majorHAnsi" w:eastAsia="Cambria" w:hAnsiTheme="majorHAnsi" w:cstheme="majorHAnsi"/>
        <w:b/>
        <w:color w:val="0070C0"/>
        <w:sz w:val="20"/>
        <w:szCs w:val="20"/>
      </w:rPr>
    </w:pPr>
    <w:r w:rsidRPr="004273AA">
      <w:rPr>
        <w:rFonts w:asciiTheme="majorHAnsi" w:eastAsia="Cambria" w:hAnsiTheme="majorHAnsi" w:cstheme="majorHAnsi"/>
        <w:b/>
        <w:color w:val="0070C0"/>
        <w:sz w:val="20"/>
        <w:szCs w:val="20"/>
      </w:rPr>
      <w:t>Secretaría Ejecutiva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3AC1" w14:textId="77777777" w:rsidR="005A3A70" w:rsidRDefault="005A3A70">
      <w:pPr>
        <w:spacing w:after="0" w:line="240" w:lineRule="auto"/>
      </w:pPr>
      <w:r>
        <w:separator/>
      </w:r>
    </w:p>
  </w:footnote>
  <w:footnote w:type="continuationSeparator" w:id="0">
    <w:p w14:paraId="45F8A28F" w14:textId="77777777" w:rsidR="005A3A70" w:rsidRDefault="005A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2397" w14:textId="77777777" w:rsidR="003F6800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MX" w:eastAsia="es-MX"/>
      </w:rPr>
      <w:drawing>
        <wp:inline distT="0" distB="0" distL="0" distR="0" wp14:anchorId="208549E4" wp14:editId="347085ED">
          <wp:extent cx="4280345" cy="1047305"/>
          <wp:effectExtent l="0" t="0" r="0" b="0"/>
          <wp:docPr id="1" name="image1.png" descr="https://olacef.netlify.com/images/instituciones/ctic-olac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olacef.netlify.com/images/instituciones/ctic-olacefs.png"/>
                  <pic:cNvPicPr preferRelativeResize="0"/>
                </pic:nvPicPr>
                <pic:blipFill>
                  <a:blip r:embed="rId1"/>
                  <a:srcRect t="8616" b="7682"/>
                  <a:stretch>
                    <a:fillRect/>
                  </a:stretch>
                </pic:blipFill>
                <pic:spPr>
                  <a:xfrm>
                    <a:off x="0" y="0"/>
                    <a:ext cx="4280345" cy="1047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64D7D" w14:textId="77777777" w:rsidR="003F6800" w:rsidRDefault="003F68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A21"/>
    <w:multiLevelType w:val="hybridMultilevel"/>
    <w:tmpl w:val="2466E1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1308"/>
    <w:multiLevelType w:val="multilevel"/>
    <w:tmpl w:val="7AC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722B6"/>
    <w:multiLevelType w:val="multilevel"/>
    <w:tmpl w:val="A3D4738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02DFC"/>
    <w:multiLevelType w:val="multilevel"/>
    <w:tmpl w:val="D5CCB35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C5CC6"/>
    <w:multiLevelType w:val="multilevel"/>
    <w:tmpl w:val="CEA4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E7B02"/>
    <w:multiLevelType w:val="multilevel"/>
    <w:tmpl w:val="817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981978">
    <w:abstractNumId w:val="3"/>
  </w:num>
  <w:num w:numId="2" w16cid:durableId="1130512028">
    <w:abstractNumId w:val="2"/>
  </w:num>
  <w:num w:numId="3" w16cid:durableId="258176017">
    <w:abstractNumId w:val="0"/>
  </w:num>
  <w:num w:numId="4" w16cid:durableId="672613917">
    <w:abstractNumId w:val="1"/>
  </w:num>
  <w:num w:numId="5" w16cid:durableId="1461610990">
    <w:abstractNumId w:val="4"/>
  </w:num>
  <w:num w:numId="6" w16cid:durableId="1101948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87"/>
    <w:rsid w:val="00006998"/>
    <w:rsid w:val="00006F89"/>
    <w:rsid w:val="000140A1"/>
    <w:rsid w:val="00031236"/>
    <w:rsid w:val="00031BCB"/>
    <w:rsid w:val="00037A68"/>
    <w:rsid w:val="00050B6A"/>
    <w:rsid w:val="00050D1A"/>
    <w:rsid w:val="00052F49"/>
    <w:rsid w:val="000549F8"/>
    <w:rsid w:val="00061BDC"/>
    <w:rsid w:val="000812EB"/>
    <w:rsid w:val="00081F88"/>
    <w:rsid w:val="00082B62"/>
    <w:rsid w:val="00093B9D"/>
    <w:rsid w:val="000C503B"/>
    <w:rsid w:val="000C504C"/>
    <w:rsid w:val="000D63D9"/>
    <w:rsid w:val="000D663E"/>
    <w:rsid w:val="000D6E3A"/>
    <w:rsid w:val="00100915"/>
    <w:rsid w:val="00103594"/>
    <w:rsid w:val="00117C0E"/>
    <w:rsid w:val="001210D5"/>
    <w:rsid w:val="00134399"/>
    <w:rsid w:val="001476B4"/>
    <w:rsid w:val="001562E7"/>
    <w:rsid w:val="0015711A"/>
    <w:rsid w:val="00157D6D"/>
    <w:rsid w:val="0017011D"/>
    <w:rsid w:val="001764CF"/>
    <w:rsid w:val="00180959"/>
    <w:rsid w:val="001852D5"/>
    <w:rsid w:val="00195785"/>
    <w:rsid w:val="001959CA"/>
    <w:rsid w:val="001B4DE7"/>
    <w:rsid w:val="001D2AE8"/>
    <w:rsid w:val="001D70B6"/>
    <w:rsid w:val="001E4EBA"/>
    <w:rsid w:val="00204169"/>
    <w:rsid w:val="00210F8F"/>
    <w:rsid w:val="00240639"/>
    <w:rsid w:val="00250750"/>
    <w:rsid w:val="00252099"/>
    <w:rsid w:val="00253173"/>
    <w:rsid w:val="002551CA"/>
    <w:rsid w:val="00257344"/>
    <w:rsid w:val="00281F3B"/>
    <w:rsid w:val="00284B7A"/>
    <w:rsid w:val="002872B9"/>
    <w:rsid w:val="00296F06"/>
    <w:rsid w:val="002B2A67"/>
    <w:rsid w:val="002C2311"/>
    <w:rsid w:val="002C6129"/>
    <w:rsid w:val="002D04C2"/>
    <w:rsid w:val="002D0B30"/>
    <w:rsid w:val="002D4C9E"/>
    <w:rsid w:val="002E2DC4"/>
    <w:rsid w:val="002E75E6"/>
    <w:rsid w:val="002F3072"/>
    <w:rsid w:val="002F5084"/>
    <w:rsid w:val="0030041A"/>
    <w:rsid w:val="0030253A"/>
    <w:rsid w:val="00316A46"/>
    <w:rsid w:val="0032116F"/>
    <w:rsid w:val="00321E35"/>
    <w:rsid w:val="003310D9"/>
    <w:rsid w:val="00332B15"/>
    <w:rsid w:val="00335F12"/>
    <w:rsid w:val="00352987"/>
    <w:rsid w:val="00363F5C"/>
    <w:rsid w:val="00373D86"/>
    <w:rsid w:val="00383187"/>
    <w:rsid w:val="003A2360"/>
    <w:rsid w:val="003D27C8"/>
    <w:rsid w:val="003E34CA"/>
    <w:rsid w:val="003E35ED"/>
    <w:rsid w:val="003F6800"/>
    <w:rsid w:val="0040079A"/>
    <w:rsid w:val="00404C26"/>
    <w:rsid w:val="004125AE"/>
    <w:rsid w:val="004273AA"/>
    <w:rsid w:val="00432ACC"/>
    <w:rsid w:val="00433BD5"/>
    <w:rsid w:val="00445816"/>
    <w:rsid w:val="00454907"/>
    <w:rsid w:val="00456AA1"/>
    <w:rsid w:val="004675B4"/>
    <w:rsid w:val="00472063"/>
    <w:rsid w:val="00495FBD"/>
    <w:rsid w:val="004C5093"/>
    <w:rsid w:val="004C56D4"/>
    <w:rsid w:val="004D4D54"/>
    <w:rsid w:val="004E2466"/>
    <w:rsid w:val="004E27EC"/>
    <w:rsid w:val="004F4813"/>
    <w:rsid w:val="00503D13"/>
    <w:rsid w:val="00510286"/>
    <w:rsid w:val="00516E95"/>
    <w:rsid w:val="005244F9"/>
    <w:rsid w:val="00527E7B"/>
    <w:rsid w:val="00532234"/>
    <w:rsid w:val="00543AF4"/>
    <w:rsid w:val="005514F3"/>
    <w:rsid w:val="00554FC3"/>
    <w:rsid w:val="0058476B"/>
    <w:rsid w:val="00596EE1"/>
    <w:rsid w:val="005A20A8"/>
    <w:rsid w:val="005A3A70"/>
    <w:rsid w:val="005B56DB"/>
    <w:rsid w:val="005C3DD3"/>
    <w:rsid w:val="005C47C0"/>
    <w:rsid w:val="005D1534"/>
    <w:rsid w:val="005D5B58"/>
    <w:rsid w:val="005D5B65"/>
    <w:rsid w:val="005F5E4D"/>
    <w:rsid w:val="006061DB"/>
    <w:rsid w:val="00613AE7"/>
    <w:rsid w:val="00617261"/>
    <w:rsid w:val="00635749"/>
    <w:rsid w:val="006568D8"/>
    <w:rsid w:val="00662C7E"/>
    <w:rsid w:val="00672AEC"/>
    <w:rsid w:val="00676426"/>
    <w:rsid w:val="00676A5C"/>
    <w:rsid w:val="00696064"/>
    <w:rsid w:val="006A715C"/>
    <w:rsid w:val="006A780E"/>
    <w:rsid w:val="006B23C3"/>
    <w:rsid w:val="006E05EF"/>
    <w:rsid w:val="006E10C7"/>
    <w:rsid w:val="006E7031"/>
    <w:rsid w:val="006F4B8E"/>
    <w:rsid w:val="006F592F"/>
    <w:rsid w:val="006F5CA4"/>
    <w:rsid w:val="006F6BC1"/>
    <w:rsid w:val="007065E8"/>
    <w:rsid w:val="00737951"/>
    <w:rsid w:val="0074576A"/>
    <w:rsid w:val="00754DF2"/>
    <w:rsid w:val="007654A0"/>
    <w:rsid w:val="007706DC"/>
    <w:rsid w:val="00773D78"/>
    <w:rsid w:val="00774200"/>
    <w:rsid w:val="00775ED6"/>
    <w:rsid w:val="00786231"/>
    <w:rsid w:val="007A32B4"/>
    <w:rsid w:val="007A7F8C"/>
    <w:rsid w:val="007B4215"/>
    <w:rsid w:val="007B6124"/>
    <w:rsid w:val="007B775A"/>
    <w:rsid w:val="007C2DAF"/>
    <w:rsid w:val="007C5F68"/>
    <w:rsid w:val="007E2E5B"/>
    <w:rsid w:val="00806B48"/>
    <w:rsid w:val="008074C1"/>
    <w:rsid w:val="008168EC"/>
    <w:rsid w:val="00835169"/>
    <w:rsid w:val="00864AB9"/>
    <w:rsid w:val="0087123F"/>
    <w:rsid w:val="008807AB"/>
    <w:rsid w:val="00884EDE"/>
    <w:rsid w:val="0089166B"/>
    <w:rsid w:val="00893852"/>
    <w:rsid w:val="0089441B"/>
    <w:rsid w:val="008A560C"/>
    <w:rsid w:val="008B4CD0"/>
    <w:rsid w:val="008C2B16"/>
    <w:rsid w:val="008C3269"/>
    <w:rsid w:val="008C472E"/>
    <w:rsid w:val="008D4430"/>
    <w:rsid w:val="00903D54"/>
    <w:rsid w:val="00917C04"/>
    <w:rsid w:val="00922C9D"/>
    <w:rsid w:val="009318D3"/>
    <w:rsid w:val="00944241"/>
    <w:rsid w:val="00963AC2"/>
    <w:rsid w:val="00967811"/>
    <w:rsid w:val="0097061B"/>
    <w:rsid w:val="00972FDC"/>
    <w:rsid w:val="00974118"/>
    <w:rsid w:val="00981244"/>
    <w:rsid w:val="009853DF"/>
    <w:rsid w:val="00986652"/>
    <w:rsid w:val="00987607"/>
    <w:rsid w:val="009B4357"/>
    <w:rsid w:val="009C541D"/>
    <w:rsid w:val="009D4667"/>
    <w:rsid w:val="009D639F"/>
    <w:rsid w:val="009D67D1"/>
    <w:rsid w:val="009F0F90"/>
    <w:rsid w:val="009F3294"/>
    <w:rsid w:val="009F4D3E"/>
    <w:rsid w:val="00A0756B"/>
    <w:rsid w:val="00A10263"/>
    <w:rsid w:val="00A127BA"/>
    <w:rsid w:val="00A35197"/>
    <w:rsid w:val="00A35B0B"/>
    <w:rsid w:val="00A463F0"/>
    <w:rsid w:val="00A55FEF"/>
    <w:rsid w:val="00A71C78"/>
    <w:rsid w:val="00A76BF5"/>
    <w:rsid w:val="00A80253"/>
    <w:rsid w:val="00A8412C"/>
    <w:rsid w:val="00A95DB6"/>
    <w:rsid w:val="00AB7FD2"/>
    <w:rsid w:val="00AC75C1"/>
    <w:rsid w:val="00AD4D4C"/>
    <w:rsid w:val="00AD67BC"/>
    <w:rsid w:val="00AF0FF5"/>
    <w:rsid w:val="00AF59DB"/>
    <w:rsid w:val="00B110AE"/>
    <w:rsid w:val="00B15F6C"/>
    <w:rsid w:val="00B1667C"/>
    <w:rsid w:val="00B2308B"/>
    <w:rsid w:val="00B36ABC"/>
    <w:rsid w:val="00B408D6"/>
    <w:rsid w:val="00B47A63"/>
    <w:rsid w:val="00B63B08"/>
    <w:rsid w:val="00B75470"/>
    <w:rsid w:val="00B85EA5"/>
    <w:rsid w:val="00B9302B"/>
    <w:rsid w:val="00B972C3"/>
    <w:rsid w:val="00BA0182"/>
    <w:rsid w:val="00BA24B6"/>
    <w:rsid w:val="00BB182F"/>
    <w:rsid w:val="00BB4183"/>
    <w:rsid w:val="00BD28B7"/>
    <w:rsid w:val="00BD700A"/>
    <w:rsid w:val="00BE6ECE"/>
    <w:rsid w:val="00BF36D9"/>
    <w:rsid w:val="00C11848"/>
    <w:rsid w:val="00C144FA"/>
    <w:rsid w:val="00C52ABC"/>
    <w:rsid w:val="00C57674"/>
    <w:rsid w:val="00C66E5C"/>
    <w:rsid w:val="00C71792"/>
    <w:rsid w:val="00C87E63"/>
    <w:rsid w:val="00C87FEE"/>
    <w:rsid w:val="00C96CD1"/>
    <w:rsid w:val="00CB6935"/>
    <w:rsid w:val="00CC3C23"/>
    <w:rsid w:val="00CD0400"/>
    <w:rsid w:val="00CD0E11"/>
    <w:rsid w:val="00CD7852"/>
    <w:rsid w:val="00CE542E"/>
    <w:rsid w:val="00CF0811"/>
    <w:rsid w:val="00D10890"/>
    <w:rsid w:val="00D13C69"/>
    <w:rsid w:val="00D20B83"/>
    <w:rsid w:val="00D20E0D"/>
    <w:rsid w:val="00D278AF"/>
    <w:rsid w:val="00D35B17"/>
    <w:rsid w:val="00D44D22"/>
    <w:rsid w:val="00D465A4"/>
    <w:rsid w:val="00D56813"/>
    <w:rsid w:val="00D64CD2"/>
    <w:rsid w:val="00D66E41"/>
    <w:rsid w:val="00D67A29"/>
    <w:rsid w:val="00D7033A"/>
    <w:rsid w:val="00D92838"/>
    <w:rsid w:val="00DB2290"/>
    <w:rsid w:val="00DB3607"/>
    <w:rsid w:val="00DB464F"/>
    <w:rsid w:val="00DE7D17"/>
    <w:rsid w:val="00DF0ACF"/>
    <w:rsid w:val="00DF5649"/>
    <w:rsid w:val="00DF66E4"/>
    <w:rsid w:val="00E03523"/>
    <w:rsid w:val="00E072AC"/>
    <w:rsid w:val="00E2692D"/>
    <w:rsid w:val="00E42AA5"/>
    <w:rsid w:val="00E555AB"/>
    <w:rsid w:val="00E77A71"/>
    <w:rsid w:val="00E92B03"/>
    <w:rsid w:val="00EB393A"/>
    <w:rsid w:val="00EB46B1"/>
    <w:rsid w:val="00EC1C1F"/>
    <w:rsid w:val="00ED16DE"/>
    <w:rsid w:val="00ED5D9D"/>
    <w:rsid w:val="00EE3DF3"/>
    <w:rsid w:val="00F14AFA"/>
    <w:rsid w:val="00F26A17"/>
    <w:rsid w:val="00F373CB"/>
    <w:rsid w:val="00F40437"/>
    <w:rsid w:val="00F468E1"/>
    <w:rsid w:val="00F52604"/>
    <w:rsid w:val="00FA36D9"/>
    <w:rsid w:val="00FB24CB"/>
    <w:rsid w:val="00FC1A81"/>
    <w:rsid w:val="00FE0054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29E1A"/>
  <w15:docId w15:val="{4748C847-65A7-4535-9340-4BFC7150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Arial" w:eastAsia="Arial" w:hAnsi="Arial" w:cs="Arial"/>
      <w:b/>
      <w:color w:val="0F243E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5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A01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styleId="Textoennegrita">
    <w:name w:val="Strong"/>
    <w:basedOn w:val="Fuentedeprrafopredeter"/>
    <w:uiPriority w:val="22"/>
    <w:qFormat/>
    <w:rsid w:val="0032116F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27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27C8"/>
    <w:rPr>
      <w:b/>
      <w:bCs/>
      <w:sz w:val="20"/>
      <w:szCs w:val="20"/>
    </w:rPr>
  </w:style>
  <w:style w:type="paragraph" w:customStyle="1" w:styleId="pf0">
    <w:name w:val="pf0"/>
    <w:basedOn w:val="Normal"/>
    <w:rsid w:val="00204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cf01">
    <w:name w:val="cf01"/>
    <w:basedOn w:val="Fuentedeprrafopredeter"/>
    <w:rsid w:val="00204169"/>
    <w:rPr>
      <w:rFonts w:ascii="Segoe UI" w:hAnsi="Segoe UI" w:cs="Segoe UI" w:hint="default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27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3AA"/>
  </w:style>
  <w:style w:type="paragraph" w:styleId="Piedepgina">
    <w:name w:val="footer"/>
    <w:basedOn w:val="Normal"/>
    <w:link w:val="PiedepginaCar"/>
    <w:uiPriority w:val="99"/>
    <w:unhideWhenUsed/>
    <w:rsid w:val="004273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ruzado@agn.gov.ar" TargetMode="External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tic@agn.gov.ar" TargetMode="Externa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="mailto:cmondolo@agn.gov.ar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fvilla@agn.gov.ar" TargetMode="External" /><Relationship Id="rId14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C0E7F-1323-4DCE-A574-DE2898DF4D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Mariano Parada</dc:creator>
  <cp:lastModifiedBy>Fede Villa</cp:lastModifiedBy>
  <cp:revision>5</cp:revision>
  <dcterms:created xsi:type="dcterms:W3CDTF">2022-12-14T15:24:00Z</dcterms:created>
  <dcterms:modified xsi:type="dcterms:W3CDTF">2022-12-14T15:26:00Z</dcterms:modified>
</cp:coreProperties>
</file>